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0" w:line="360" w:lineRule="auto"/>
        <w:contextualSpacing w:val="0"/>
        <w:jc w:val="center"/>
        <w:rPr>
          <w:rFonts w:ascii="Arial" w:cs="Arial" w:eastAsia="Arial" w:hAnsi="Arial"/>
          <w:b w:val="1"/>
          <w:smallCap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24"/>
          <w:szCs w:val="24"/>
          <w:rtl w:val="0"/>
        </w:rPr>
        <w:t xml:space="preserve">ВИДОВЕ ОБЛАЧНИ ТЕХНОЛОГИИ СПОРЕД ВИДИМОСТТА ИМ</w:t>
      </w:r>
    </w:p>
    <w:p w:rsidR="00000000" w:rsidDel="00000000" w:rsidP="00000000" w:rsidRDefault="00000000" w:rsidRPr="00000000" w14:paraId="00000001">
      <w:pPr>
        <w:spacing w:after="0" w:line="360" w:lineRule="auto"/>
        <w:contextualSpacing w:val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contextualSpacing w:val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360"/>
        <w:contextualSpacing w:val="1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Публичният облак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(public cloud) представлява ИТ инфраструктура, платформа или услуга, която е публично достъпна в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и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нтернет (срещу заплащане или безплатно). За пример може да се приеме GMail.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360"/>
        <w:contextualSpacing w:val="1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Частният облак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(private cloud) е вътрешнофирмена облачна инфраструктура (хардуер + софтуер), която обединява ИТ услугите на дадена фирма или организация и няма достъп за външни организации и лица. Той се оперира от частен (вътрешен) за организацията data center и така фирмата подсигурява неприкосновеност и сигурност на данните си. Пример за private cloud може да е ИТ инфраструктурата на всяка голяма банка.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360"/>
        <w:contextualSpacing w:val="1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Хибридният облак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(hybrid cloud) е смесица между частен и публичен облак с цел намаляване на разходите. Добър пример за организация с такъв облак ще бъде банка, стопанисваща данните и ИТ системите си локално (inhouse), но ползваща за backup публичен облак като Amazon S3, съхранявайки резервно криптирано копие на данните си.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360"/>
        <w:contextualSpacing w:val="1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Общественият облак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(community cloud) представлява инфраструктура, споделяна от няколко организации, формиращи общност, споделяйки близки интереси като сигурност, условия за ползване, изисквания за съвместимост и други подобни. Този вид облак предлага по-висока степен на поверителност, сигурност и политика на съвместимост. Пример за такъв тип облак е проект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ът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Gov Cloud на Google.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360"/>
        <w:contextualSpacing w:val="1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Комбинирният облак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(combined cloud) се формира при съединяването на няколко облака. Интегрират се по-голям брой външни и вътрешни доставчици на услуги и приложения. Така се улесняват достъп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ът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и ползването на услугите в публичния облак, като в същото време се спестяват определени трудности като например PCI съвместимост.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360"/>
        <w:contextualSpacing w:val="1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Вътрешният облак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(облак в облаците) (cloud of clouds) представлява мрежа от облачни структури, изградена на базата на отворени стандарти и предоставяща специфична среда на облачна технология. Изграден е от желанието на няколко доставчика на облачни технологии да формират обща среда. Глобален вътрешен облачен модел може да предоставя огромен брой услуги на потребителите, което е извън възможностите или приоритетите на един отделен доставчик.</w:t>
      </w:r>
    </w:p>
    <w:sectPr>
      <w:pgSz w:h="16838" w:w="11906"/>
      <w:pgMar w:bottom="1417" w:top="1417" w:left="1134" w:right="1133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bg-BG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