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52" w:rsidRDefault="009B2052">
      <w:pPr>
        <w:pStyle w:val="BodyText"/>
        <w:rPr>
          <w:rFonts w:ascii="Times New Roman"/>
          <w:sz w:val="20"/>
        </w:rPr>
      </w:pPr>
    </w:p>
    <w:p w:rsidR="009B2052" w:rsidRDefault="009B2052">
      <w:pPr>
        <w:pStyle w:val="BodyText"/>
        <w:rPr>
          <w:rFonts w:ascii="Times New Roman"/>
          <w:sz w:val="20"/>
        </w:rPr>
      </w:pPr>
    </w:p>
    <w:p w:rsidR="009B2052" w:rsidRDefault="009B2052">
      <w:pPr>
        <w:pStyle w:val="BodyText"/>
        <w:rPr>
          <w:rFonts w:ascii="Times New Roman"/>
          <w:sz w:val="20"/>
        </w:rPr>
      </w:pPr>
    </w:p>
    <w:p w:rsidR="009B2052" w:rsidRDefault="009B2052">
      <w:pPr>
        <w:pStyle w:val="BodyText"/>
        <w:rPr>
          <w:rFonts w:ascii="Times New Roman"/>
          <w:sz w:val="20"/>
        </w:rPr>
      </w:pPr>
    </w:p>
    <w:p w:rsidR="009B2052" w:rsidRDefault="009B2052">
      <w:pPr>
        <w:pStyle w:val="BodyText"/>
        <w:rPr>
          <w:rFonts w:ascii="Times New Roman"/>
          <w:sz w:val="20"/>
        </w:rPr>
      </w:pPr>
    </w:p>
    <w:p w:rsidR="009B2052" w:rsidRDefault="009B2052">
      <w:pPr>
        <w:pStyle w:val="BodyText"/>
        <w:rPr>
          <w:rFonts w:ascii="Times New Roman"/>
          <w:sz w:val="20"/>
        </w:rPr>
      </w:pPr>
    </w:p>
    <w:p w:rsidR="009B2052" w:rsidRDefault="009B2052">
      <w:pPr>
        <w:pStyle w:val="BodyText"/>
        <w:spacing w:before="9"/>
        <w:rPr>
          <w:rFonts w:ascii="Times New Roman"/>
        </w:rPr>
      </w:pPr>
    </w:p>
    <w:p w:rsidR="009B2052" w:rsidRDefault="006D31B3">
      <w:pPr>
        <w:tabs>
          <w:tab w:val="left" w:pos="12189"/>
        </w:tabs>
        <w:spacing w:before="100"/>
        <w:ind w:left="605"/>
        <w:rPr>
          <w:b/>
          <w:sz w:val="60"/>
        </w:rPr>
      </w:pPr>
      <w:r>
        <w:rPr>
          <w:b/>
          <w:color w:val="231F20"/>
          <w:sz w:val="60"/>
        </w:rPr>
        <w:t>ПРИМЕРНА УЧЕБНА</w:t>
      </w:r>
      <w:r>
        <w:rPr>
          <w:b/>
          <w:color w:val="231F20"/>
          <w:spacing w:val="-121"/>
          <w:sz w:val="60"/>
        </w:rPr>
        <w:t xml:space="preserve"> </w:t>
      </w:r>
      <w:r>
        <w:rPr>
          <w:b/>
          <w:color w:val="231F20"/>
          <w:spacing w:val="-3"/>
          <w:sz w:val="60"/>
        </w:rPr>
        <w:t>ПРОГРАМА</w:t>
      </w:r>
      <w:r>
        <w:rPr>
          <w:b/>
          <w:color w:val="231F20"/>
          <w:spacing w:val="-60"/>
          <w:sz w:val="60"/>
        </w:rPr>
        <w:t xml:space="preserve"> </w:t>
      </w:r>
      <w:r>
        <w:rPr>
          <w:b/>
          <w:color w:val="231F20"/>
          <w:sz w:val="60"/>
        </w:rPr>
        <w:t>ПО</w:t>
      </w:r>
      <w:r>
        <w:rPr>
          <w:rFonts w:asciiTheme="minorHAnsi" w:hAnsiTheme="minorHAnsi"/>
          <w:b/>
          <w:color w:val="231F20"/>
          <w:sz w:val="60"/>
          <w:lang w:val="bg-BG"/>
        </w:rPr>
        <w:t xml:space="preserve"> </w:t>
      </w:r>
      <w:r>
        <w:rPr>
          <w:b/>
          <w:color w:val="231F20"/>
          <w:sz w:val="60"/>
        </w:rPr>
        <w:t>БЕЛ</w:t>
      </w:r>
    </w:p>
    <w:p w:rsidR="006D31B3" w:rsidRDefault="006D31B3">
      <w:pPr>
        <w:spacing w:before="469" w:line="300" w:lineRule="auto"/>
        <w:ind w:left="3981" w:right="4452"/>
        <w:jc w:val="center"/>
        <w:rPr>
          <w:rFonts w:asciiTheme="minorHAnsi" w:hAnsiTheme="minorHAnsi"/>
          <w:b/>
          <w:color w:val="231F20"/>
          <w:sz w:val="36"/>
          <w:lang w:val="bg-BG"/>
        </w:rPr>
      </w:pPr>
      <w:r>
        <w:rPr>
          <w:b/>
          <w:color w:val="231F20"/>
          <w:sz w:val="36"/>
          <w:lang w:val="bg-BG"/>
        </w:rPr>
        <w:t>ИЗБИРАЕМИ УЧЕБНИ ЧАСОВЕ</w:t>
      </w:r>
    </w:p>
    <w:p w:rsidR="009B2052" w:rsidRPr="003568C6" w:rsidRDefault="006D31B3">
      <w:pPr>
        <w:spacing w:before="469" w:line="300" w:lineRule="auto"/>
        <w:ind w:left="3981" w:right="4452"/>
        <w:jc w:val="center"/>
        <w:rPr>
          <w:b/>
          <w:sz w:val="36"/>
          <w:lang w:val="bg-BG"/>
        </w:rPr>
      </w:pPr>
      <w:bookmarkStart w:id="0" w:name="_GoBack"/>
      <w:bookmarkEnd w:id="0"/>
      <w:r w:rsidRPr="003568C6">
        <w:rPr>
          <w:b/>
          <w:color w:val="231F20"/>
          <w:sz w:val="36"/>
          <w:lang w:val="bg-BG"/>
        </w:rPr>
        <w:t>III КЛАС</w:t>
      </w:r>
    </w:p>
    <w:p w:rsidR="009B2052" w:rsidRPr="003568C6" w:rsidRDefault="006D31B3">
      <w:pPr>
        <w:pStyle w:val="Heading1"/>
        <w:ind w:left="3736" w:right="4207"/>
        <w:jc w:val="center"/>
        <w:rPr>
          <w:lang w:val="bg-BG"/>
        </w:rPr>
      </w:pPr>
      <w:r w:rsidRPr="003568C6">
        <w:rPr>
          <w:color w:val="231F20"/>
          <w:lang w:val="bg-BG"/>
        </w:rPr>
        <w:t>32 учебни седмици по 1 час седмично</w:t>
      </w:r>
    </w:p>
    <w:p w:rsidR="009B2052" w:rsidRPr="003568C6" w:rsidRDefault="009B2052">
      <w:pPr>
        <w:jc w:val="center"/>
        <w:rPr>
          <w:lang w:val="bg-BG"/>
        </w:rPr>
        <w:sectPr w:rsidR="009B2052" w:rsidRPr="003568C6">
          <w:type w:val="continuous"/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9B2052" w:rsidRPr="003568C6" w:rsidRDefault="009B2052">
      <w:pPr>
        <w:pStyle w:val="BodyText"/>
        <w:spacing w:after="1"/>
        <w:rPr>
          <w:rFonts w:ascii="Times New Roman"/>
          <w:sz w:val="25"/>
          <w:lang w:val="bg-BG"/>
        </w:rPr>
      </w:pPr>
    </w:p>
    <w:tbl>
      <w:tblPr>
        <w:tblW w:w="0" w:type="auto"/>
        <w:tblInd w:w="5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514"/>
        <w:gridCol w:w="7142"/>
        <w:gridCol w:w="2040"/>
      </w:tblGrid>
      <w:tr w:rsidR="009B2052" w:rsidRPr="003568C6">
        <w:trPr>
          <w:trHeight w:val="727"/>
        </w:trPr>
        <w:tc>
          <w:tcPr>
            <w:tcW w:w="1020" w:type="dxa"/>
            <w:shd w:val="clear" w:color="auto" w:fill="D1D3D4"/>
          </w:tcPr>
          <w:p w:rsidR="009B2052" w:rsidRPr="003568C6" w:rsidRDefault="006D31B3">
            <w:pPr>
              <w:pStyle w:val="TableParagraph"/>
              <w:spacing w:before="109" w:line="184" w:lineRule="auto"/>
              <w:ind w:left="52" w:right="22" w:firstLine="6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Учебна седмица</w:t>
            </w:r>
          </w:p>
        </w:tc>
        <w:tc>
          <w:tcPr>
            <w:tcW w:w="3514" w:type="dxa"/>
            <w:shd w:val="clear" w:color="auto" w:fill="D1D3D4"/>
          </w:tcPr>
          <w:p w:rsidR="009B2052" w:rsidRPr="003568C6" w:rsidRDefault="009B2052">
            <w:pPr>
              <w:pStyle w:val="TableParagraph"/>
              <w:spacing w:before="1"/>
              <w:ind w:left="0"/>
              <w:rPr>
                <w:rFonts w:ascii="Times New Roman"/>
                <w:lang w:val="bg-BG"/>
              </w:rPr>
            </w:pPr>
          </w:p>
          <w:p w:rsidR="009B2052" w:rsidRPr="003568C6" w:rsidRDefault="006D31B3">
            <w:pPr>
              <w:pStyle w:val="TableParagraph"/>
              <w:ind w:left="1456" w:right="1444"/>
              <w:jc w:val="center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Тема</w:t>
            </w:r>
          </w:p>
        </w:tc>
        <w:tc>
          <w:tcPr>
            <w:tcW w:w="7142" w:type="dxa"/>
            <w:shd w:val="clear" w:color="auto" w:fill="D1D3D4"/>
          </w:tcPr>
          <w:p w:rsidR="009B2052" w:rsidRPr="003568C6" w:rsidRDefault="009B2052">
            <w:pPr>
              <w:pStyle w:val="TableParagraph"/>
              <w:spacing w:before="1"/>
              <w:ind w:left="0"/>
              <w:rPr>
                <w:rFonts w:ascii="Times New Roman"/>
                <w:lang w:val="bg-BG"/>
              </w:rPr>
            </w:pPr>
          </w:p>
          <w:p w:rsidR="009B2052" w:rsidRPr="003568C6" w:rsidRDefault="006D31B3">
            <w:pPr>
              <w:pStyle w:val="TableParagraph"/>
              <w:ind w:left="96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Компетентности като очаквани резултати</w:t>
            </w:r>
          </w:p>
        </w:tc>
        <w:tc>
          <w:tcPr>
            <w:tcW w:w="2040" w:type="dxa"/>
            <w:shd w:val="clear" w:color="auto" w:fill="D1D3D4"/>
          </w:tcPr>
          <w:p w:rsidR="009B2052" w:rsidRPr="003568C6" w:rsidRDefault="006D31B3">
            <w:pPr>
              <w:pStyle w:val="TableParagraph"/>
              <w:spacing w:before="110" w:line="184" w:lineRule="auto"/>
              <w:ind w:left="534" w:right="498" w:firstLine="192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Нови понятия</w:t>
            </w:r>
          </w:p>
        </w:tc>
      </w:tr>
      <w:tr w:rsidR="009B2052" w:rsidRPr="003568C6">
        <w:trPr>
          <w:trHeight w:val="386"/>
        </w:trPr>
        <w:tc>
          <w:tcPr>
            <w:tcW w:w="13716" w:type="dxa"/>
            <w:gridSpan w:val="4"/>
          </w:tcPr>
          <w:p w:rsidR="009B2052" w:rsidRPr="003568C6" w:rsidRDefault="006D31B3">
            <w:pPr>
              <w:pStyle w:val="TableParagraph"/>
              <w:spacing w:before="88"/>
              <w:ind w:left="6442" w:right="6429"/>
              <w:jc w:val="center"/>
              <w:rPr>
                <w:b/>
                <w:lang w:val="bg-BG"/>
              </w:rPr>
            </w:pPr>
            <w:r w:rsidRPr="003568C6">
              <w:rPr>
                <w:b/>
                <w:color w:val="231F20"/>
                <w:lang w:val="bg-BG"/>
              </w:rPr>
              <w:t>I срок</w:t>
            </w:r>
          </w:p>
        </w:tc>
      </w:tr>
      <w:tr w:rsidR="009B2052" w:rsidRPr="003568C6">
        <w:trPr>
          <w:trHeight w:val="397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Какво научих във 2. клас (Тесни и широки гласни зву­ кове. Ударена и неударена сричка. Правопис на гласни и съгласни)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1535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Разграничава звук, дума, изречение и текст. Разпознава гласни и съгласни звукове в думите.</w:t>
            </w:r>
          </w:p>
          <w:p w:rsidR="009B2052" w:rsidRPr="003568C6" w:rsidRDefault="006D31B3">
            <w:pPr>
              <w:pStyle w:val="TableParagraph"/>
              <w:spacing w:line="218" w:lineRule="auto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Определя правилно тесни и широки гласни и звучн</w:t>
            </w:r>
            <w:r>
              <w:rPr>
                <w:color w:val="231F20"/>
                <w:sz w:val="24"/>
                <w:lang w:val="bg-BG"/>
              </w:rPr>
              <w:t>и и</w:t>
            </w:r>
            <w:r>
              <w:rPr>
                <w:rFonts w:asciiTheme="minorHAnsi" w:hAnsiTheme="minorHAnsi"/>
                <w:color w:val="231F20"/>
                <w:sz w:val="24"/>
                <w:lang w:val="bg-BG"/>
              </w:rPr>
              <w:t xml:space="preserve"> </w:t>
            </w:r>
            <w:r w:rsidRPr="006D31B3">
              <w:rPr>
                <w:rFonts w:asciiTheme="minorHAnsi" w:hAnsiTheme="minorHAnsi"/>
                <w:color w:val="231F20"/>
                <w:sz w:val="28"/>
                <w:szCs w:val="28"/>
                <w:lang w:val="bg-BG"/>
              </w:rPr>
              <w:t>беззв</w:t>
            </w:r>
            <w:r w:rsidRPr="003568C6">
              <w:rPr>
                <w:color w:val="231F20"/>
                <w:sz w:val="24"/>
                <w:lang w:val="bg-BG"/>
              </w:rPr>
              <w:t>учни съгласни.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90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Определя правилно ударени гласни звукове в думите. Разграничава ударени и неударени гласни.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18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Изговаря и пише правилно ударени и неударени гласни </w:t>
            </w:r>
            <w:r w:rsidRPr="003568C6">
              <w:rPr>
                <w:color w:val="231F20"/>
                <w:spacing w:val="-23"/>
                <w:sz w:val="24"/>
                <w:lang w:val="bg-BG"/>
              </w:rPr>
              <w:t xml:space="preserve">зву­ </w:t>
            </w:r>
            <w:r w:rsidRPr="003568C6">
              <w:rPr>
                <w:color w:val="231F20"/>
                <w:sz w:val="24"/>
                <w:lang w:val="bg-BG"/>
              </w:rPr>
              <w:t>кове в думите.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362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Определя правилно ударени и неударени срички в думите. Разпознава думи без ударение.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28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Прави разлика между изговор и правопис на неударени 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глас­ </w:t>
            </w:r>
            <w:r w:rsidRPr="003568C6">
              <w:rPr>
                <w:color w:val="231F20"/>
                <w:sz w:val="24"/>
                <w:lang w:val="bg-BG"/>
              </w:rPr>
              <w:t>ни звукове.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242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Пише правилно думи с неударени гласни и думи без </w:t>
            </w:r>
            <w:r w:rsidRPr="003568C6">
              <w:rPr>
                <w:color w:val="231F20"/>
                <w:spacing w:val="-15"/>
                <w:sz w:val="24"/>
                <w:lang w:val="bg-BG"/>
              </w:rPr>
              <w:t xml:space="preserve">ударе­ </w:t>
            </w:r>
            <w:r w:rsidRPr="003568C6">
              <w:rPr>
                <w:color w:val="231F20"/>
                <w:sz w:val="24"/>
                <w:lang w:val="bg-BG"/>
              </w:rPr>
              <w:t>ние.</w:t>
            </w:r>
          </w:p>
          <w:p w:rsidR="009B2052" w:rsidRPr="003568C6" w:rsidRDefault="006D31B3">
            <w:pPr>
              <w:pStyle w:val="TableParagraph"/>
              <w:spacing w:line="236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Свързва думите с думи за проверка.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9B2052" w:rsidRPr="003568C6">
        <w:trPr>
          <w:trHeight w:val="319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13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Какво научих във 2. клас (Словосъчетание, изречение, текст. Части на речта – глагол, съществително име, прилагателно име)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90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словосъчетание, изречение и текст. Разграничава словосъчетание от изречение.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99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съобщително и въпросително изречени</w:t>
            </w:r>
            <w:r w:rsidRPr="003568C6">
              <w:rPr>
                <w:color w:val="231F20"/>
                <w:sz w:val="24"/>
                <w:lang w:val="bg-BG"/>
              </w:rPr>
              <w:t>е. Обяснява устно по какво се отличават.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4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Образува изречения. Оформя правилно пунктуационно 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съоб­ </w:t>
            </w:r>
            <w:r w:rsidRPr="003568C6">
              <w:rPr>
                <w:color w:val="231F20"/>
                <w:sz w:val="24"/>
                <w:lang w:val="bg-BG"/>
              </w:rPr>
              <w:t>щителни и въпросителни изречения в края.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9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съществително, прилагателно име и глагол и ги определя като части на речта.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504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Пише правилно съществителни и п</w:t>
            </w:r>
            <w:r w:rsidRPr="003568C6">
              <w:rPr>
                <w:color w:val="231F20"/>
                <w:sz w:val="24"/>
                <w:lang w:val="bg-BG"/>
              </w:rPr>
              <w:t>рилагателни имена с изучени правописни особености.</w:t>
            </w:r>
          </w:p>
          <w:p w:rsidR="009B2052" w:rsidRPr="003568C6" w:rsidRDefault="006D31B3">
            <w:pPr>
              <w:pStyle w:val="TableParagraph"/>
              <w:spacing w:line="251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Образува правилно в съответствие с конкретен езиков</w:t>
            </w:r>
          </w:p>
          <w:p w:rsidR="009B2052" w:rsidRPr="003568C6" w:rsidRDefault="006D31B3">
            <w:pPr>
              <w:pStyle w:val="TableParagraph"/>
              <w:spacing w:line="244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контекст форми на глагола.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9B2052" w:rsidRPr="003568C6">
        <w:trPr>
          <w:trHeight w:val="556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3.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Вече знам от 2. клас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58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Входяща диагностика.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</w:tbl>
    <w:p w:rsidR="009B2052" w:rsidRPr="003568C6" w:rsidRDefault="009B2052">
      <w:pPr>
        <w:rPr>
          <w:rFonts w:ascii="Times New Roman"/>
          <w:sz w:val="24"/>
          <w:lang w:val="bg-BG"/>
        </w:rPr>
        <w:sectPr w:rsidR="009B2052" w:rsidRPr="003568C6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9B2052" w:rsidRPr="003568C6" w:rsidRDefault="009B2052">
      <w:pPr>
        <w:pStyle w:val="BodyText"/>
        <w:spacing w:after="1"/>
        <w:rPr>
          <w:rFonts w:ascii="Times New Roman"/>
          <w:sz w:val="25"/>
          <w:lang w:val="bg-BG"/>
        </w:rPr>
      </w:pPr>
    </w:p>
    <w:tbl>
      <w:tblPr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514"/>
        <w:gridCol w:w="7142"/>
        <w:gridCol w:w="2040"/>
      </w:tblGrid>
      <w:tr w:rsidR="009B2052" w:rsidRPr="003568C6">
        <w:trPr>
          <w:trHeight w:val="892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4.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368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Определяне на темата на текста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2881"/>
              <w:rPr>
                <w:sz w:val="24"/>
                <w:lang w:val="bg-BG"/>
              </w:rPr>
            </w:pPr>
            <w:r w:rsidRPr="003568C6">
              <w:rPr>
                <w:color w:val="231F20"/>
                <w:spacing w:val="-3"/>
                <w:sz w:val="24"/>
                <w:lang w:val="bg-BG"/>
              </w:rPr>
              <w:t xml:space="preserve">Определя темата </w:t>
            </w:r>
            <w:r w:rsidRPr="003568C6">
              <w:rPr>
                <w:color w:val="231F20"/>
                <w:sz w:val="24"/>
                <w:lang w:val="bg-BG"/>
              </w:rPr>
              <w:t xml:space="preserve">на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текста. Разбира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за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какво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се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говори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в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текста.</w:t>
            </w:r>
          </w:p>
          <w:p w:rsidR="009B2052" w:rsidRPr="003568C6" w:rsidRDefault="006D31B3">
            <w:pPr>
              <w:pStyle w:val="TableParagraph"/>
              <w:spacing w:line="265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pacing w:val="-3"/>
                <w:sz w:val="24"/>
                <w:lang w:val="bg-BG"/>
              </w:rPr>
              <w:t>Разбира</w:t>
            </w:r>
            <w:r w:rsidRPr="003568C6">
              <w:rPr>
                <w:color w:val="231F20"/>
                <w:spacing w:val="-22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връзката</w:t>
            </w:r>
            <w:r w:rsidRPr="003568C6">
              <w:rPr>
                <w:color w:val="231F20"/>
                <w:spacing w:val="-22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между</w:t>
            </w:r>
            <w:r w:rsidRPr="003568C6">
              <w:rPr>
                <w:color w:val="231F20"/>
                <w:spacing w:val="-22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темата</w:t>
            </w:r>
            <w:r w:rsidRPr="003568C6">
              <w:rPr>
                <w:color w:val="231F20"/>
                <w:spacing w:val="-22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и</w:t>
            </w:r>
            <w:r w:rsidRPr="003568C6">
              <w:rPr>
                <w:color w:val="231F20"/>
                <w:spacing w:val="-22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съдържанието</w:t>
            </w:r>
            <w:r w:rsidRPr="003568C6">
              <w:rPr>
                <w:color w:val="231F20"/>
                <w:spacing w:val="-22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на</w:t>
            </w:r>
            <w:r w:rsidRPr="003568C6">
              <w:rPr>
                <w:color w:val="231F20"/>
                <w:spacing w:val="-22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текста.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9" w:right="498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тема на </w:t>
            </w:r>
            <w:r w:rsidRPr="003568C6">
              <w:rPr>
                <w:color w:val="231F20"/>
                <w:spacing w:val="-117"/>
                <w:sz w:val="24"/>
                <w:lang w:val="bg-BG"/>
              </w:rPr>
              <w:t>тек­</w:t>
            </w:r>
            <w:r w:rsidRPr="003568C6">
              <w:rPr>
                <w:color w:val="231F20"/>
                <w:spacing w:val="-94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ста</w:t>
            </w:r>
          </w:p>
        </w:tc>
      </w:tr>
      <w:tr w:rsidR="009B2052" w:rsidRPr="003568C6">
        <w:trPr>
          <w:trHeight w:val="878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5.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23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Правопис на гласни звукове в края на думата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58" w:line="27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Разграничава ударени от неударени срички.</w:t>
            </w:r>
          </w:p>
          <w:p w:rsidR="009B2052" w:rsidRPr="003568C6" w:rsidRDefault="006D31B3">
            <w:pPr>
              <w:pStyle w:val="TableParagraph"/>
              <w:spacing w:before="3" w:line="260" w:lineRule="exact"/>
              <w:ind w:right="700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Правилно пише думи с гласни звукове в крайна сричка. Усвоява начини за правописна проверка.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lang w:val="bg-BG"/>
              </w:rPr>
            </w:pPr>
          </w:p>
        </w:tc>
      </w:tr>
      <w:tr w:rsidR="009B2052" w:rsidRPr="003568C6">
        <w:trPr>
          <w:trHeight w:val="215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6.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307"/>
              <w:jc w:val="both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Правопис на беззвучни</w:t>
            </w:r>
            <w:r w:rsidRPr="003568C6">
              <w:rPr>
                <w:color w:val="231F20"/>
                <w:spacing w:val="-70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25"/>
                <w:sz w:val="24"/>
                <w:lang w:val="bg-BG"/>
              </w:rPr>
              <w:t xml:space="preserve">съг­ </w:t>
            </w:r>
            <w:r w:rsidRPr="003568C6">
              <w:rPr>
                <w:color w:val="231F20"/>
                <w:sz w:val="24"/>
                <w:lang w:val="bg-BG"/>
              </w:rPr>
              <w:t>ласни пред звучни съгласни в началото и в средата на думата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6" w:line="213" w:lineRule="auto"/>
              <w:ind w:right="155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Разпознава съгласни </w:t>
            </w:r>
            <w:r w:rsidRPr="003568C6">
              <w:rPr>
                <w:b/>
                <w:i/>
                <w:color w:val="231F20"/>
                <w:sz w:val="24"/>
                <w:lang w:val="bg-BG"/>
              </w:rPr>
              <w:t xml:space="preserve">с </w:t>
            </w:r>
            <w:r w:rsidRPr="003568C6">
              <w:rPr>
                <w:color w:val="231F20"/>
                <w:sz w:val="24"/>
                <w:lang w:val="bg-BG"/>
              </w:rPr>
              <w:t xml:space="preserve">и </w:t>
            </w:r>
            <w:r w:rsidRPr="003568C6">
              <w:rPr>
                <w:b/>
                <w:i/>
                <w:color w:val="231F20"/>
                <w:sz w:val="24"/>
                <w:lang w:val="bg-BG"/>
              </w:rPr>
              <w:t xml:space="preserve">т </w:t>
            </w:r>
            <w:r w:rsidRPr="003568C6">
              <w:rPr>
                <w:color w:val="231F20"/>
                <w:sz w:val="24"/>
                <w:lang w:val="bg-BG"/>
              </w:rPr>
              <w:t xml:space="preserve">пред звучни съгласни в думите. Прави разлика между изговор и правопис на съгласните </w:t>
            </w:r>
            <w:r w:rsidRPr="003568C6">
              <w:rPr>
                <w:b/>
                <w:i/>
                <w:color w:val="231F20"/>
                <w:sz w:val="24"/>
                <w:lang w:val="bg-BG"/>
              </w:rPr>
              <w:t xml:space="preserve">с </w:t>
            </w:r>
            <w:r w:rsidRPr="003568C6">
              <w:rPr>
                <w:color w:val="231F20"/>
                <w:sz w:val="24"/>
                <w:lang w:val="bg-BG"/>
              </w:rPr>
              <w:t xml:space="preserve">и </w:t>
            </w:r>
            <w:r w:rsidRPr="003568C6">
              <w:rPr>
                <w:b/>
                <w:i/>
                <w:color w:val="231F20"/>
                <w:sz w:val="24"/>
                <w:lang w:val="bg-BG"/>
              </w:rPr>
              <w:t xml:space="preserve">т </w:t>
            </w:r>
            <w:r w:rsidRPr="003568C6">
              <w:rPr>
                <w:color w:val="231F20"/>
                <w:sz w:val="24"/>
                <w:lang w:val="bg-BG"/>
              </w:rPr>
              <w:t>пред звучни съгласни.</w:t>
            </w:r>
          </w:p>
          <w:p w:rsidR="009B2052" w:rsidRPr="003568C6" w:rsidRDefault="006D31B3">
            <w:pPr>
              <w:pStyle w:val="TableParagraph"/>
              <w:spacing w:line="216" w:lineRule="auto"/>
              <w:ind w:right="513"/>
              <w:jc w:val="both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Открива несъответствие между изговор и правопис на звучни съгласни пред беззвучни и на съгласни </w:t>
            </w:r>
            <w:r w:rsidRPr="003568C6">
              <w:rPr>
                <w:b/>
                <w:i/>
                <w:color w:val="231F20"/>
                <w:sz w:val="24"/>
                <w:lang w:val="bg-BG"/>
              </w:rPr>
              <w:t xml:space="preserve">с </w:t>
            </w:r>
            <w:r w:rsidRPr="003568C6">
              <w:rPr>
                <w:color w:val="231F20"/>
                <w:sz w:val="24"/>
                <w:lang w:val="bg-BG"/>
              </w:rPr>
              <w:t xml:space="preserve">и </w:t>
            </w:r>
            <w:r w:rsidRPr="003568C6">
              <w:rPr>
                <w:b/>
                <w:i/>
                <w:color w:val="231F20"/>
                <w:sz w:val="24"/>
                <w:lang w:val="bg-BG"/>
              </w:rPr>
              <w:t xml:space="preserve">т </w:t>
            </w:r>
            <w:r w:rsidRPr="003568C6">
              <w:rPr>
                <w:color w:val="231F20"/>
                <w:sz w:val="24"/>
                <w:lang w:val="bg-BG"/>
              </w:rPr>
              <w:t>пред звучни съгласни.</w:t>
            </w:r>
          </w:p>
          <w:p w:rsidR="009B2052" w:rsidRPr="003568C6" w:rsidRDefault="006D31B3">
            <w:pPr>
              <w:pStyle w:val="TableParagraph"/>
              <w:spacing w:line="251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Изговаря и пише правилно звучни и беззвучни съгласни в</w:t>
            </w:r>
          </w:p>
          <w:p w:rsidR="009B2052" w:rsidRPr="003568C6" w:rsidRDefault="006D31B3">
            <w:pPr>
              <w:pStyle w:val="TableParagraph"/>
              <w:spacing w:line="244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различни позиции една спрямо друга.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7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група съгласни</w:t>
            </w:r>
          </w:p>
        </w:tc>
      </w:tr>
      <w:tr w:rsidR="009B2052" w:rsidRPr="003568C6">
        <w:trPr>
          <w:trHeight w:val="111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7.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pacing w:val="-7"/>
                <w:sz w:val="24"/>
                <w:lang w:val="bg-BG"/>
              </w:rPr>
              <w:t xml:space="preserve">Текст. </w:t>
            </w:r>
            <w:r w:rsidRPr="003568C6">
              <w:rPr>
                <w:color w:val="231F20"/>
                <w:sz w:val="24"/>
                <w:lang w:val="bg-BG"/>
              </w:rPr>
              <w:t xml:space="preserve">Ключови думи в </w:t>
            </w:r>
            <w:r w:rsidRPr="003568C6">
              <w:rPr>
                <w:color w:val="231F20"/>
                <w:spacing w:val="-115"/>
                <w:sz w:val="24"/>
                <w:lang w:val="bg-BG"/>
              </w:rPr>
              <w:t>тек­</w:t>
            </w:r>
            <w:r w:rsidRPr="003568C6">
              <w:rPr>
                <w:color w:val="231F20"/>
                <w:spacing w:val="-94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 xml:space="preserve">ста. Епизоди. </w:t>
            </w:r>
            <w:r w:rsidRPr="003568C6">
              <w:rPr>
                <w:color w:val="231F20"/>
                <w:spacing w:val="-5"/>
                <w:sz w:val="24"/>
                <w:lang w:val="bg-BG"/>
              </w:rPr>
              <w:t>Герои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40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Овладява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обобщена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представа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за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последователност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и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смис­ </w:t>
            </w:r>
            <w:r w:rsidRPr="003568C6">
              <w:rPr>
                <w:color w:val="231F20"/>
                <w:sz w:val="24"/>
                <w:lang w:val="bg-BG"/>
              </w:rPr>
              <w:t>лова свързаност на частите на текста (епизо</w:t>
            </w:r>
            <w:r w:rsidRPr="003568C6">
              <w:rPr>
                <w:color w:val="231F20"/>
                <w:sz w:val="24"/>
                <w:lang w:val="bg-BG"/>
              </w:rPr>
              <w:t>ди).</w:t>
            </w:r>
          </w:p>
          <w:p w:rsidR="009B2052" w:rsidRPr="003568C6" w:rsidRDefault="006D31B3">
            <w:pPr>
              <w:pStyle w:val="TableParagraph"/>
              <w:spacing w:line="251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Прилага знанията си за подреждане на изречения и епизоди</w:t>
            </w:r>
          </w:p>
          <w:p w:rsidR="009B2052" w:rsidRPr="003568C6" w:rsidRDefault="006D31B3">
            <w:pPr>
              <w:pStyle w:val="TableParagraph"/>
              <w:spacing w:line="24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според последователността им в текст.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8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ключови думи</w:t>
            </w:r>
          </w:p>
        </w:tc>
      </w:tr>
      <w:tr w:rsidR="009B2052" w:rsidRPr="003568C6">
        <w:trPr>
          <w:trHeight w:val="137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8.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10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Изговор и правопис на 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глас­ </w:t>
            </w:r>
            <w:r w:rsidRPr="003568C6">
              <w:rPr>
                <w:color w:val="231F20"/>
                <w:sz w:val="24"/>
                <w:lang w:val="bg-BG"/>
              </w:rPr>
              <w:t>ни и съгласни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395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Разграничава видове гласни и съгласни звукове. Разпознава видове гласни и съгласни звукове в думите. Пише правилно думи с несъответствия между изговор и правопис при гласни и съгласни звукове.</w:t>
            </w:r>
          </w:p>
          <w:p w:rsidR="009B2052" w:rsidRPr="003568C6" w:rsidRDefault="006D31B3">
            <w:pPr>
              <w:pStyle w:val="TableParagraph"/>
              <w:spacing w:line="23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Прилага начини за проверка на правописа.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8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група съгласни</w:t>
            </w:r>
          </w:p>
        </w:tc>
      </w:tr>
      <w:tr w:rsidR="009B2052" w:rsidRPr="003568C6">
        <w:trPr>
          <w:trHeight w:val="1907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9.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Корен на думата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Разграничава ко</w:t>
            </w:r>
            <w:r>
              <w:rPr>
                <w:color w:val="231F20"/>
                <w:sz w:val="24"/>
                <w:lang w:val="bg-BG"/>
              </w:rPr>
              <w:t>рена да думата като най­важната</w:t>
            </w:r>
            <w:r>
              <w:rPr>
                <w:rFonts w:asciiTheme="minorHAnsi" w:hAnsiTheme="minorHAnsi"/>
                <w:color w:val="231F20"/>
                <w:sz w:val="24"/>
                <w:lang w:val="bg-BG"/>
              </w:rPr>
              <w:t xml:space="preserve"> </w:t>
            </w:r>
            <w:r w:rsidRPr="006D31B3">
              <w:rPr>
                <w:rFonts w:asciiTheme="minorHAnsi" w:hAnsiTheme="minorHAnsi"/>
                <w:color w:val="231F20"/>
                <w:sz w:val="28"/>
                <w:szCs w:val="28"/>
                <w:lang w:val="bg-BG"/>
              </w:rPr>
              <w:t>з</w:t>
            </w:r>
            <w:r w:rsidRPr="003568C6">
              <w:rPr>
                <w:color w:val="231F20"/>
                <w:sz w:val="24"/>
                <w:lang w:val="bg-BG"/>
              </w:rPr>
              <w:t>начеща част.</w:t>
            </w:r>
          </w:p>
          <w:p w:rsidR="009B2052" w:rsidRPr="003568C6" w:rsidRDefault="006D31B3">
            <w:pPr>
              <w:pStyle w:val="TableParagraph"/>
              <w:spacing w:line="251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Определя правилно корена на думите.</w:t>
            </w:r>
          </w:p>
          <w:p w:rsidR="009B2052" w:rsidRPr="003568C6" w:rsidRDefault="006D31B3">
            <w:pPr>
              <w:pStyle w:val="TableParagraph"/>
              <w:spacing w:before="7" w:line="218" w:lineRule="auto"/>
              <w:ind w:right="549"/>
              <w:jc w:val="both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корена в думи с еднакъв и с различен корен. Определя правилно корена и свързва думите с тяхното значение.</w:t>
            </w:r>
          </w:p>
          <w:p w:rsidR="009B2052" w:rsidRPr="003568C6" w:rsidRDefault="006D31B3">
            <w:pPr>
              <w:pStyle w:val="TableParagraph"/>
              <w:spacing w:line="247" w:lineRule="exact"/>
              <w:jc w:val="both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Пише правилно корена на думите.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7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корен</w:t>
            </w:r>
          </w:p>
        </w:tc>
      </w:tr>
    </w:tbl>
    <w:p w:rsidR="009B2052" w:rsidRPr="003568C6" w:rsidRDefault="009B2052">
      <w:pPr>
        <w:rPr>
          <w:sz w:val="24"/>
          <w:lang w:val="bg-BG"/>
        </w:rPr>
        <w:sectPr w:rsidR="009B2052" w:rsidRPr="003568C6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9B2052" w:rsidRPr="003568C6" w:rsidRDefault="009B2052">
      <w:pPr>
        <w:pStyle w:val="BodyText"/>
        <w:spacing w:after="1"/>
        <w:rPr>
          <w:rFonts w:ascii="Times New Roman"/>
          <w:sz w:val="25"/>
          <w:lang w:val="bg-BG"/>
        </w:rPr>
      </w:pPr>
    </w:p>
    <w:tbl>
      <w:tblPr>
        <w:tblW w:w="0" w:type="auto"/>
        <w:tblInd w:w="5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514"/>
        <w:gridCol w:w="7142"/>
        <w:gridCol w:w="2040"/>
      </w:tblGrid>
      <w:tr w:rsidR="009B2052" w:rsidRPr="003568C6">
        <w:trPr>
          <w:trHeight w:val="161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10.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Съчинение по зададена тема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83" w:line="213" w:lineRule="auto"/>
              <w:ind w:right="74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Прилага знанията си за тема на текста при съчиняване на текст по зададена тема.</w:t>
            </w:r>
          </w:p>
          <w:p w:rsidR="009B2052" w:rsidRPr="003568C6" w:rsidRDefault="006D31B3">
            <w:pPr>
              <w:pStyle w:val="TableParagraph"/>
              <w:spacing w:before="2" w:line="213" w:lineRule="auto"/>
              <w:ind w:right="19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Разбира алгоритъма за създаване на съчинение по зададена тема.</w:t>
            </w:r>
          </w:p>
          <w:p w:rsidR="009B2052" w:rsidRPr="003568C6" w:rsidRDefault="006D31B3">
            <w:pPr>
              <w:pStyle w:val="TableParagraph"/>
              <w:spacing w:line="249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Прилага последователно дейности, чрез които подготвя</w:t>
            </w:r>
          </w:p>
          <w:p w:rsidR="009B2052" w:rsidRPr="003568C6" w:rsidRDefault="006D31B3">
            <w:pPr>
              <w:pStyle w:val="TableParagraph"/>
              <w:spacing w:line="240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своя текст.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8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съчинение</w:t>
            </w:r>
          </w:p>
        </w:tc>
      </w:tr>
      <w:tr w:rsidR="009B2052" w:rsidRPr="003568C6">
        <w:trPr>
          <w:trHeight w:val="241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11.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22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Представка. Образуване на думи с представка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130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Разграничава представката като словообразуваща част на думата.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1504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Разграничава корена и представката в думите. Определя правилно представки в думите.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67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Разбира лексикалното значение на думи с представки. Образува нови думи с различни представки към един и същи корен и към различни корени.</w:t>
            </w:r>
          </w:p>
          <w:p w:rsidR="009B2052" w:rsidRPr="003568C6" w:rsidRDefault="006D31B3">
            <w:pPr>
              <w:pStyle w:val="TableParagraph"/>
              <w:spacing w:line="250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Разграничава представките от думит</w:t>
            </w:r>
            <w:r w:rsidRPr="003568C6">
              <w:rPr>
                <w:color w:val="231F20"/>
                <w:sz w:val="24"/>
                <w:lang w:val="bg-BG"/>
              </w:rPr>
              <w:t>е без ударение.</w:t>
            </w:r>
          </w:p>
          <w:p w:rsidR="009B2052" w:rsidRPr="003568C6" w:rsidRDefault="006D31B3">
            <w:pPr>
              <w:pStyle w:val="TableParagraph"/>
              <w:spacing w:line="24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Пише правилно представките в думите.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7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представка</w:t>
            </w:r>
          </w:p>
        </w:tc>
      </w:tr>
      <w:tr w:rsidR="009B2052" w:rsidRPr="003568C6">
        <w:trPr>
          <w:trHeight w:val="137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12.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Сродни думи. Правопис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58" w:line="27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Знае кои думи са сродни.</w:t>
            </w:r>
          </w:p>
          <w:p w:rsidR="009B2052" w:rsidRPr="003568C6" w:rsidRDefault="006D31B3">
            <w:pPr>
              <w:pStyle w:val="TableParagraph"/>
              <w:spacing w:before="7" w:line="218" w:lineRule="auto"/>
              <w:ind w:right="1931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сродни думи по общия им корен. Образува сродни думи.</w:t>
            </w:r>
          </w:p>
          <w:p w:rsidR="009B2052" w:rsidRPr="003568C6" w:rsidRDefault="006D31B3">
            <w:pPr>
              <w:pStyle w:val="TableParagraph"/>
              <w:spacing w:line="251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Открива правописни особености на сродни думи.</w:t>
            </w:r>
          </w:p>
          <w:p w:rsidR="009B2052" w:rsidRPr="003568C6" w:rsidRDefault="006D31B3">
            <w:pPr>
              <w:pStyle w:val="TableParagraph"/>
              <w:spacing w:line="24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Прави правописна проверка чрез сродни думи.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8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сродни думи</w:t>
            </w:r>
          </w:p>
        </w:tc>
      </w:tr>
      <w:tr w:rsidR="009B2052" w:rsidRPr="003568C6">
        <w:trPr>
          <w:trHeight w:val="1472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13.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12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Писмен отговор на въпрос към нехудожествен</w:t>
            </w:r>
            <w:r w:rsidRPr="003568C6">
              <w:rPr>
                <w:color w:val="231F20"/>
                <w:spacing w:val="-66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12"/>
                <w:sz w:val="24"/>
                <w:lang w:val="bg-BG"/>
              </w:rPr>
              <w:t xml:space="preserve">(научно­ </w:t>
            </w:r>
            <w:r w:rsidRPr="003568C6">
              <w:rPr>
                <w:color w:val="231F20"/>
                <w:sz w:val="24"/>
                <w:lang w:val="bg-BG"/>
              </w:rPr>
              <w:t>популярен) текст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80" w:line="216" w:lineRule="auto"/>
              <w:ind w:right="133"/>
              <w:jc w:val="both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Овладява обобщена представа за особеностите на текста </w:t>
            </w:r>
            <w:r w:rsidRPr="003568C6">
              <w:rPr>
                <w:i/>
                <w:color w:val="231F20"/>
                <w:sz w:val="24"/>
                <w:lang w:val="bg-BG"/>
              </w:rPr>
              <w:t xml:space="preserve">отговор на въпрос </w:t>
            </w:r>
            <w:r w:rsidRPr="003568C6">
              <w:rPr>
                <w:color w:val="231F20"/>
                <w:sz w:val="24"/>
                <w:lang w:val="bg-BG"/>
              </w:rPr>
              <w:t>и за дейностите, чрез които се</w:t>
            </w:r>
            <w:r w:rsidRPr="003568C6">
              <w:rPr>
                <w:color w:val="231F20"/>
                <w:spacing w:val="-56"/>
                <w:sz w:val="24"/>
                <w:lang w:val="bg-BG"/>
              </w:rPr>
              <w:t xml:space="preserve"> </w:t>
            </w:r>
            <w:r>
              <w:rPr>
                <w:color w:val="231F20"/>
                <w:spacing w:val="-6"/>
                <w:sz w:val="24"/>
                <w:lang w:val="bg-BG"/>
              </w:rPr>
              <w:t>подгот</w:t>
            </w:r>
            <w:r w:rsidRPr="003568C6">
              <w:rPr>
                <w:color w:val="231F20"/>
                <w:sz w:val="24"/>
                <w:lang w:val="bg-BG"/>
              </w:rPr>
              <w:t>вя неговото създаване.</w:t>
            </w:r>
          </w:p>
          <w:p w:rsidR="009B2052" w:rsidRPr="003568C6" w:rsidRDefault="006D31B3">
            <w:pPr>
              <w:pStyle w:val="TableParagraph"/>
              <w:spacing w:before="1" w:line="218" w:lineRule="auto"/>
              <w:ind w:right="331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Използва факти и идеи от нехудожествен</w:t>
            </w:r>
            <w:r w:rsidRPr="003568C6">
              <w:rPr>
                <w:color w:val="231F20"/>
                <w:spacing w:val="-5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9"/>
                <w:sz w:val="24"/>
                <w:lang w:val="bg-BG"/>
              </w:rPr>
              <w:t xml:space="preserve">(научнопопуля­ </w:t>
            </w:r>
            <w:r w:rsidRPr="003568C6">
              <w:rPr>
                <w:color w:val="231F20"/>
                <w:sz w:val="24"/>
                <w:lang w:val="bg-BG"/>
              </w:rPr>
              <w:t>рен) текст при писмен отговор на поставен въпрос.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9" w:right="231"/>
              <w:jc w:val="both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нехудожествен (научнопоп</w:t>
            </w:r>
            <w:r w:rsidRPr="003568C6">
              <w:rPr>
                <w:color w:val="231F20"/>
                <w:spacing w:val="-15"/>
                <w:sz w:val="24"/>
                <w:lang w:val="bg-BG"/>
              </w:rPr>
              <w:t>у</w:t>
            </w:r>
            <w:r w:rsidRPr="003568C6">
              <w:rPr>
                <w:color w:val="231F20"/>
                <w:sz w:val="24"/>
                <w:lang w:val="bg-BG"/>
              </w:rPr>
              <w:t>ля</w:t>
            </w:r>
            <w:r w:rsidRPr="003568C6">
              <w:rPr>
                <w:color w:val="231F20"/>
                <w:w w:val="68"/>
                <w:sz w:val="24"/>
                <w:lang w:val="bg-BG"/>
              </w:rPr>
              <w:t xml:space="preserve">­ </w:t>
            </w:r>
            <w:r w:rsidRPr="003568C6">
              <w:rPr>
                <w:color w:val="231F20"/>
                <w:sz w:val="24"/>
                <w:lang w:val="bg-BG"/>
              </w:rPr>
              <w:t>рен) текст</w:t>
            </w:r>
          </w:p>
        </w:tc>
      </w:tr>
      <w:tr w:rsidR="009B2052" w:rsidRPr="003568C6">
        <w:trPr>
          <w:trHeight w:val="241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53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14.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242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Лични местоимения. Лице и число.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 xml:space="preserve">Употреба </w:t>
            </w:r>
            <w:r w:rsidRPr="003568C6">
              <w:rPr>
                <w:color w:val="231F20"/>
                <w:sz w:val="24"/>
                <w:lang w:val="bg-BG"/>
              </w:rPr>
              <w:t>на лични местоимения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11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Определя личното местоимение като част на речта, </w:t>
            </w:r>
            <w:r w:rsidRPr="003568C6">
              <w:rPr>
                <w:color w:val="231F20"/>
                <w:spacing w:val="-23"/>
                <w:sz w:val="24"/>
                <w:lang w:val="bg-BG"/>
              </w:rPr>
              <w:t xml:space="preserve">коя­ </w:t>
            </w:r>
            <w:r w:rsidRPr="003568C6">
              <w:rPr>
                <w:color w:val="231F20"/>
                <w:sz w:val="24"/>
                <w:lang w:val="bg-BG"/>
              </w:rPr>
              <w:t>то замества имена на лица и предмети.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8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Знае формите на личното местоимение за лице и число. Използва учтивата форма на личното местоимение за 2 л. мн.ч. в съответствие с комуникативна ситуация.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22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Поправя правописни грешки при употребата на учтивата форма.</w:t>
            </w:r>
          </w:p>
          <w:p w:rsidR="009B2052" w:rsidRPr="003568C6" w:rsidRDefault="006D31B3">
            <w:pPr>
              <w:pStyle w:val="TableParagraph"/>
              <w:spacing w:line="251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Използва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лични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местоимения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при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редактиране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на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повторе­</w:t>
            </w:r>
          </w:p>
          <w:p w:rsidR="009B2052" w:rsidRPr="003568C6" w:rsidRDefault="006D31B3">
            <w:pPr>
              <w:pStyle w:val="TableParagraph"/>
              <w:spacing w:line="244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ния в текст.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77" w:line="218" w:lineRule="auto"/>
              <w:ind w:left="59" w:right="200"/>
              <w:rPr>
                <w:sz w:val="24"/>
                <w:lang w:val="bg-BG"/>
              </w:rPr>
            </w:pPr>
            <w:r w:rsidRPr="003568C6">
              <w:rPr>
                <w:color w:val="231F20"/>
                <w:w w:val="95"/>
                <w:sz w:val="24"/>
                <w:lang w:val="bg-BG"/>
              </w:rPr>
              <w:t xml:space="preserve">лично местои­ </w:t>
            </w:r>
            <w:r w:rsidRPr="003568C6">
              <w:rPr>
                <w:color w:val="231F20"/>
                <w:sz w:val="24"/>
                <w:lang w:val="bg-BG"/>
              </w:rPr>
              <w:t>мение</w:t>
            </w:r>
          </w:p>
        </w:tc>
      </w:tr>
    </w:tbl>
    <w:p w:rsidR="009B2052" w:rsidRPr="003568C6" w:rsidRDefault="009B2052">
      <w:pPr>
        <w:spacing w:line="218" w:lineRule="auto"/>
        <w:rPr>
          <w:sz w:val="24"/>
          <w:lang w:val="bg-BG"/>
        </w:rPr>
        <w:sectPr w:rsidR="009B2052" w:rsidRPr="003568C6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9B2052" w:rsidRPr="003568C6" w:rsidRDefault="009B2052">
      <w:pPr>
        <w:pStyle w:val="BodyText"/>
        <w:spacing w:after="1"/>
        <w:rPr>
          <w:rFonts w:ascii="Times New Roman"/>
          <w:sz w:val="25"/>
          <w:lang w:val="bg-BG"/>
        </w:rPr>
      </w:pPr>
    </w:p>
    <w:tbl>
      <w:tblPr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514"/>
        <w:gridCol w:w="7142"/>
        <w:gridCol w:w="2040"/>
      </w:tblGrid>
      <w:tr w:rsidR="009B2052" w:rsidRPr="003568C6">
        <w:trPr>
          <w:trHeight w:val="215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15.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23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Писмен подробен преразказ на текст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262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Прави подробен писмен преразказ на кратък художествен повествователен текст.</w:t>
            </w:r>
          </w:p>
          <w:p w:rsidR="009B2052" w:rsidRPr="003568C6" w:rsidRDefault="006D31B3">
            <w:pPr>
              <w:pStyle w:val="TableParagraph"/>
              <w:spacing w:line="218" w:lineRule="auto"/>
              <w:rPr>
                <w:sz w:val="24"/>
                <w:lang w:val="bg-BG"/>
              </w:rPr>
            </w:pPr>
            <w:r w:rsidRPr="003568C6">
              <w:rPr>
                <w:color w:val="231F20"/>
                <w:spacing w:val="-5"/>
                <w:sz w:val="24"/>
                <w:lang w:val="bg-BG"/>
              </w:rPr>
              <w:t xml:space="preserve">Разбира основни изисквания </w:t>
            </w:r>
            <w:r w:rsidRPr="003568C6">
              <w:rPr>
                <w:color w:val="231F20"/>
                <w:spacing w:val="-4"/>
                <w:sz w:val="24"/>
                <w:lang w:val="bg-BG"/>
              </w:rPr>
              <w:t xml:space="preserve">към </w:t>
            </w:r>
            <w:r w:rsidRPr="003568C6">
              <w:rPr>
                <w:color w:val="231F20"/>
                <w:spacing w:val="-5"/>
                <w:sz w:val="24"/>
                <w:lang w:val="bg-BG"/>
              </w:rPr>
              <w:t xml:space="preserve">писмения подробен преразказ. </w:t>
            </w:r>
            <w:r w:rsidRPr="003568C6">
              <w:rPr>
                <w:color w:val="231F20"/>
                <w:sz w:val="24"/>
                <w:lang w:val="bg-BG"/>
              </w:rPr>
              <w:t>Прилага алгоритъм, чрез който се подготвя</w:t>
            </w:r>
            <w:r w:rsidRPr="003568C6">
              <w:rPr>
                <w:color w:val="231F20"/>
                <w:spacing w:val="-66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неговото съз­</w:t>
            </w:r>
            <w:r w:rsidRPr="003568C6">
              <w:rPr>
                <w:color w:val="231F20"/>
                <w:w w:val="6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даване.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94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Разграничава ключови думи и подробности в съдържанието </w:t>
            </w:r>
            <w:r w:rsidRPr="003568C6">
              <w:rPr>
                <w:color w:val="231F20"/>
                <w:sz w:val="24"/>
                <w:lang w:val="bg-BG"/>
              </w:rPr>
              <w:t>на текста.</w:t>
            </w:r>
          </w:p>
          <w:p w:rsidR="009B2052" w:rsidRPr="003568C6" w:rsidRDefault="006D31B3">
            <w:pPr>
              <w:pStyle w:val="TableParagraph"/>
              <w:spacing w:line="235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Определя ключови думи, епизоди и герои в текста.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9" w:right="234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художествен текст повествование преразказ</w:t>
            </w:r>
          </w:p>
        </w:tc>
      </w:tr>
      <w:tr w:rsidR="009B2052" w:rsidRPr="003568C6">
        <w:trPr>
          <w:trHeight w:val="1392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16.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Лице и число на глагола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83" w:line="213" w:lineRule="auto"/>
              <w:ind w:right="23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Употребява</w:t>
            </w:r>
            <w:r w:rsidRPr="003568C6">
              <w:rPr>
                <w:color w:val="231F20"/>
                <w:spacing w:val="-16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формите</w:t>
            </w:r>
            <w:r w:rsidRPr="003568C6">
              <w:rPr>
                <w:color w:val="231F20"/>
                <w:spacing w:val="-16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на</w:t>
            </w:r>
            <w:r w:rsidRPr="003568C6">
              <w:rPr>
                <w:color w:val="231F20"/>
                <w:spacing w:val="-16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личните</w:t>
            </w:r>
            <w:r w:rsidRPr="003568C6">
              <w:rPr>
                <w:color w:val="231F20"/>
                <w:spacing w:val="-16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местоимения</w:t>
            </w:r>
            <w:r w:rsidRPr="003568C6">
              <w:rPr>
                <w:color w:val="231F20"/>
                <w:spacing w:val="-16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за</w:t>
            </w:r>
            <w:r w:rsidRPr="003568C6">
              <w:rPr>
                <w:color w:val="231F20"/>
                <w:spacing w:val="-16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опреде­ </w:t>
            </w:r>
            <w:r w:rsidRPr="003568C6">
              <w:rPr>
                <w:color w:val="231F20"/>
                <w:sz w:val="24"/>
                <w:lang w:val="bg-BG"/>
              </w:rPr>
              <w:t>ляне на лицето на глаголите.</w:t>
            </w:r>
          </w:p>
          <w:p w:rsidR="009B2052" w:rsidRPr="003568C6" w:rsidRDefault="006D31B3">
            <w:pPr>
              <w:pStyle w:val="TableParagraph"/>
              <w:spacing w:line="249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Определя правилно лицето и числото на глаголите.</w:t>
            </w:r>
          </w:p>
          <w:p w:rsidR="009B2052" w:rsidRPr="003568C6" w:rsidRDefault="006D31B3">
            <w:pPr>
              <w:pStyle w:val="TableParagraph"/>
              <w:spacing w:before="9" w:line="213" w:lineRule="auto"/>
              <w:ind w:right="8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Прави подходящ избор на форма за лице и число на</w:t>
            </w:r>
            <w:r w:rsidRPr="003568C6">
              <w:rPr>
                <w:color w:val="231F20"/>
                <w:spacing w:val="-6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12"/>
                <w:sz w:val="24"/>
                <w:lang w:val="bg-BG"/>
              </w:rPr>
              <w:t xml:space="preserve">глаголи­ </w:t>
            </w:r>
            <w:r w:rsidRPr="003568C6">
              <w:rPr>
                <w:color w:val="231F20"/>
                <w:sz w:val="24"/>
                <w:lang w:val="bg-BG"/>
              </w:rPr>
              <w:t>те в съответствие с конкретен езиков контекст.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8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лице на глагола</w:t>
            </w:r>
          </w:p>
        </w:tc>
      </w:tr>
      <w:tr w:rsidR="009B2052" w:rsidRPr="003568C6">
        <w:trPr>
          <w:trHeight w:val="1908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17.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Редактиране на текст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83" w:line="213" w:lineRule="auto"/>
              <w:ind w:right="9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Открива допуснати грешки и прави избор на подходящ </w:t>
            </w:r>
            <w:r w:rsidRPr="003568C6">
              <w:rPr>
                <w:color w:val="231F20"/>
                <w:spacing w:val="-30"/>
                <w:sz w:val="24"/>
                <w:lang w:val="bg-BG"/>
              </w:rPr>
              <w:t xml:space="preserve">на­ </w:t>
            </w:r>
            <w:r w:rsidRPr="003568C6">
              <w:rPr>
                <w:color w:val="231F20"/>
                <w:sz w:val="24"/>
                <w:lang w:val="bg-BG"/>
              </w:rPr>
              <w:t>чин за редактиране.</w:t>
            </w:r>
          </w:p>
          <w:p w:rsidR="009B2052" w:rsidRPr="003568C6" w:rsidRDefault="006D31B3">
            <w:pPr>
              <w:pStyle w:val="TableParagraph"/>
              <w:spacing w:line="249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Разбира как и защо се редактира текст.</w:t>
            </w:r>
          </w:p>
          <w:p w:rsidR="009B2052" w:rsidRPr="003568C6" w:rsidRDefault="006D31B3">
            <w:pPr>
              <w:pStyle w:val="TableParagraph"/>
              <w:spacing w:before="9" w:line="213" w:lineRule="auto"/>
              <w:ind w:right="230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Открива в текст допуснати грешки: пропуски в</w:t>
            </w:r>
            <w:r w:rsidRPr="003568C6">
              <w:rPr>
                <w:color w:val="231F20"/>
                <w:spacing w:val="-6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12"/>
                <w:sz w:val="24"/>
                <w:lang w:val="bg-BG"/>
              </w:rPr>
              <w:t xml:space="preserve">съдържа­ </w:t>
            </w:r>
            <w:r w:rsidRPr="003568C6">
              <w:rPr>
                <w:color w:val="231F20"/>
                <w:sz w:val="24"/>
                <w:lang w:val="bg-BG"/>
              </w:rPr>
              <w:t>нието, неточна употреба на изречения и думи.</w:t>
            </w:r>
          </w:p>
          <w:p w:rsidR="009B2052" w:rsidRPr="003568C6" w:rsidRDefault="006D31B3">
            <w:pPr>
              <w:pStyle w:val="TableParagraph"/>
              <w:spacing w:before="2" w:line="213" w:lineRule="auto"/>
              <w:ind w:right="29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Прилага умения за редактиране на правописни и</w:t>
            </w:r>
            <w:r w:rsidRPr="003568C6">
              <w:rPr>
                <w:color w:val="231F20"/>
                <w:spacing w:val="-6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12"/>
                <w:sz w:val="24"/>
                <w:lang w:val="bg-BG"/>
              </w:rPr>
              <w:t xml:space="preserve">пунктуа­ </w:t>
            </w:r>
            <w:r w:rsidRPr="003568C6">
              <w:rPr>
                <w:color w:val="231F20"/>
                <w:sz w:val="24"/>
                <w:lang w:val="bg-BG"/>
              </w:rPr>
              <w:t>ционни грешки.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8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редактиране</w:t>
            </w:r>
          </w:p>
        </w:tc>
      </w:tr>
      <w:tr w:rsidR="009B2052" w:rsidRPr="003568C6">
        <w:trPr>
          <w:trHeight w:val="1870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18.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1"/>
              <w:ind w:left="57"/>
              <w:rPr>
                <w:b/>
                <w:i/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Спомагателен глагол </w:t>
            </w:r>
            <w:r w:rsidRPr="003568C6">
              <w:rPr>
                <w:b/>
                <w:i/>
                <w:color w:val="231F20"/>
                <w:sz w:val="24"/>
                <w:lang w:val="bg-BG"/>
              </w:rPr>
              <w:t>съм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55" w:line="274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Разпознава спомагателния глагол </w:t>
            </w:r>
            <w:r w:rsidRPr="003568C6">
              <w:rPr>
                <w:i/>
                <w:color w:val="231F20"/>
                <w:sz w:val="24"/>
                <w:lang w:val="bg-BG"/>
              </w:rPr>
              <w:t>съм</w:t>
            </w:r>
            <w:r w:rsidRPr="003568C6">
              <w:rPr>
                <w:color w:val="231F20"/>
                <w:sz w:val="24"/>
                <w:lang w:val="bg-BG"/>
              </w:rPr>
              <w:t>.</w:t>
            </w:r>
          </w:p>
          <w:p w:rsidR="009B2052" w:rsidRPr="003568C6" w:rsidRDefault="006D31B3">
            <w:pPr>
              <w:pStyle w:val="TableParagraph"/>
              <w:spacing w:line="255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Познава и разграничава формите на спомагателния глагол</w:t>
            </w:r>
          </w:p>
          <w:p w:rsidR="009B2052" w:rsidRPr="003568C6" w:rsidRDefault="006D31B3">
            <w:pPr>
              <w:pStyle w:val="TableParagraph"/>
              <w:spacing w:line="258" w:lineRule="exact"/>
              <w:rPr>
                <w:sz w:val="24"/>
                <w:lang w:val="bg-BG"/>
              </w:rPr>
            </w:pPr>
            <w:r w:rsidRPr="003568C6">
              <w:rPr>
                <w:i/>
                <w:color w:val="231F20"/>
                <w:sz w:val="24"/>
                <w:lang w:val="bg-BG"/>
              </w:rPr>
              <w:t xml:space="preserve">съм </w:t>
            </w:r>
            <w:r w:rsidRPr="003568C6">
              <w:rPr>
                <w:color w:val="231F20"/>
                <w:sz w:val="24"/>
                <w:lang w:val="bg-BG"/>
              </w:rPr>
              <w:t>във всички лица и числа.</w:t>
            </w:r>
          </w:p>
          <w:p w:rsidR="009B2052" w:rsidRPr="003568C6" w:rsidRDefault="006D31B3">
            <w:pPr>
              <w:pStyle w:val="TableParagraph"/>
              <w:spacing w:before="9" w:line="213" w:lineRule="auto"/>
              <w:ind w:right="290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Открива в изречения и в текст форми на спомагателния глагол.</w:t>
            </w:r>
          </w:p>
          <w:p w:rsidR="009B2052" w:rsidRPr="003568C6" w:rsidRDefault="006D31B3">
            <w:pPr>
              <w:pStyle w:val="TableParagraph"/>
              <w:spacing w:line="249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Употребява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правилно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в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изречения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и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в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текст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форми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на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спо­</w:t>
            </w:r>
          </w:p>
          <w:p w:rsidR="009B2052" w:rsidRPr="003568C6" w:rsidRDefault="006D31B3">
            <w:pPr>
              <w:pStyle w:val="TableParagraph"/>
              <w:spacing w:line="240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магателния глагол.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83" w:line="213" w:lineRule="auto"/>
              <w:ind w:left="59" w:right="366"/>
              <w:rPr>
                <w:b/>
                <w:i/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спомагателен глагол </w:t>
            </w:r>
            <w:r w:rsidRPr="003568C6">
              <w:rPr>
                <w:b/>
                <w:i/>
                <w:color w:val="231F20"/>
                <w:sz w:val="24"/>
                <w:lang w:val="bg-BG"/>
              </w:rPr>
              <w:t>съм</w:t>
            </w:r>
          </w:p>
        </w:tc>
      </w:tr>
      <w:tr w:rsidR="009B2052" w:rsidRPr="003568C6">
        <w:trPr>
          <w:trHeight w:val="386"/>
        </w:trPr>
        <w:tc>
          <w:tcPr>
            <w:tcW w:w="13716" w:type="dxa"/>
            <w:gridSpan w:val="4"/>
          </w:tcPr>
          <w:p w:rsidR="009B2052" w:rsidRPr="003568C6" w:rsidRDefault="006D31B3">
            <w:pPr>
              <w:pStyle w:val="TableParagraph"/>
              <w:spacing w:before="53"/>
              <w:ind w:left="6443" w:right="6429"/>
              <w:jc w:val="center"/>
              <w:rPr>
                <w:b/>
                <w:sz w:val="24"/>
                <w:lang w:val="bg-BG"/>
              </w:rPr>
            </w:pPr>
            <w:r w:rsidRPr="003568C6">
              <w:rPr>
                <w:b/>
                <w:color w:val="231F20"/>
                <w:sz w:val="24"/>
                <w:lang w:val="bg-BG"/>
              </w:rPr>
              <w:t>II срок</w:t>
            </w:r>
          </w:p>
        </w:tc>
      </w:tr>
      <w:tr w:rsidR="009B2052" w:rsidRPr="003568C6">
        <w:trPr>
          <w:trHeight w:val="161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19.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120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Степенуване на</w:t>
            </w:r>
            <w:r w:rsidRPr="003568C6">
              <w:rPr>
                <w:color w:val="231F20"/>
                <w:spacing w:val="-64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9"/>
                <w:sz w:val="24"/>
                <w:lang w:val="bg-BG"/>
              </w:rPr>
              <w:t xml:space="preserve">прилагател­ </w:t>
            </w:r>
            <w:r w:rsidRPr="003568C6">
              <w:rPr>
                <w:color w:val="231F20"/>
                <w:sz w:val="24"/>
                <w:lang w:val="bg-BG"/>
              </w:rPr>
              <w:t>но име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83" w:line="213" w:lineRule="auto"/>
              <w:ind w:right="5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Познава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значението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на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частиците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за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образуване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на</w:t>
            </w:r>
            <w:r w:rsidRPr="003568C6">
              <w:rPr>
                <w:color w:val="231F20"/>
                <w:spacing w:val="-11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сравни­ </w:t>
            </w:r>
            <w:r w:rsidRPr="003568C6">
              <w:rPr>
                <w:color w:val="231F20"/>
                <w:sz w:val="24"/>
                <w:lang w:val="bg-BG"/>
              </w:rPr>
              <w:t>телна и превъзходна степен.</w:t>
            </w:r>
          </w:p>
          <w:p w:rsidR="009B2052" w:rsidRPr="003568C6" w:rsidRDefault="006D31B3">
            <w:pPr>
              <w:pStyle w:val="TableParagraph"/>
              <w:spacing w:before="2" w:line="213" w:lineRule="auto"/>
              <w:ind w:right="11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форми на степенувани прилагателни имена. Употребява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правилно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степенувани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форми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на</w:t>
            </w:r>
            <w:r w:rsidRPr="003568C6">
              <w:rPr>
                <w:color w:val="231F20"/>
                <w:spacing w:val="-19"/>
                <w:sz w:val="24"/>
                <w:lang w:val="bg-BG"/>
              </w:rPr>
              <w:t xml:space="preserve"> </w:t>
            </w:r>
            <w:r>
              <w:rPr>
                <w:color w:val="231F20"/>
                <w:spacing w:val="-7"/>
                <w:sz w:val="24"/>
                <w:lang w:val="bg-BG"/>
              </w:rPr>
              <w:t>прилагателни</w:t>
            </w:r>
            <w:r w:rsidRPr="003568C6">
              <w:rPr>
                <w:color w:val="231F20"/>
                <w:sz w:val="24"/>
                <w:lang w:val="bg-BG"/>
              </w:rPr>
              <w:t>те имена.</w:t>
            </w:r>
          </w:p>
          <w:p w:rsidR="009B2052" w:rsidRPr="003568C6" w:rsidRDefault="006D31B3">
            <w:pPr>
              <w:pStyle w:val="TableParagraph"/>
              <w:spacing w:line="234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Пише правилно степенувани прилагателни имена.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79" w:line="218" w:lineRule="auto"/>
              <w:ind w:left="59" w:right="39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степенувано прилагателно име</w:t>
            </w:r>
          </w:p>
        </w:tc>
      </w:tr>
    </w:tbl>
    <w:p w:rsidR="009B2052" w:rsidRPr="003568C6" w:rsidRDefault="009B2052">
      <w:pPr>
        <w:spacing w:line="218" w:lineRule="auto"/>
        <w:rPr>
          <w:sz w:val="24"/>
          <w:lang w:val="bg-BG"/>
        </w:rPr>
        <w:sectPr w:rsidR="009B2052" w:rsidRPr="003568C6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9B2052" w:rsidRPr="003568C6" w:rsidRDefault="009B2052">
      <w:pPr>
        <w:pStyle w:val="BodyText"/>
        <w:spacing w:before="2"/>
        <w:rPr>
          <w:rFonts w:ascii="Times New Roman"/>
          <w:sz w:val="15"/>
          <w:lang w:val="bg-BG"/>
        </w:rPr>
      </w:pPr>
    </w:p>
    <w:tbl>
      <w:tblPr>
        <w:tblW w:w="0" w:type="auto"/>
        <w:tblInd w:w="5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514"/>
        <w:gridCol w:w="7142"/>
        <w:gridCol w:w="2040"/>
      </w:tblGrid>
      <w:tr w:rsidR="009B2052" w:rsidRPr="003568C6">
        <w:trPr>
          <w:trHeight w:val="669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20.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50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Съчинение по словесна опора (пословица)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58" w:line="27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Анализира пословица.</w:t>
            </w:r>
          </w:p>
          <w:p w:rsidR="009B2052" w:rsidRPr="003568C6" w:rsidRDefault="006D31B3">
            <w:pPr>
              <w:pStyle w:val="TableParagraph"/>
              <w:spacing w:line="27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Създава съчинение по словесна опора.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8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пословица</w:t>
            </w:r>
          </w:p>
        </w:tc>
      </w:tr>
      <w:tr w:rsidR="009B2052" w:rsidRPr="003568C6">
        <w:trPr>
          <w:trHeight w:val="241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21.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33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Правопис на прилагателни имена (­нн­). Сравнение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58" w:line="27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Знае правилата за писане на прилагателни имена с двойно</w:t>
            </w:r>
          </w:p>
          <w:p w:rsidR="009B2052" w:rsidRPr="003568C6" w:rsidRDefault="006D31B3">
            <w:pPr>
              <w:pStyle w:val="TableParagraph"/>
              <w:spacing w:line="260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w w:val="95"/>
                <w:sz w:val="24"/>
                <w:lang w:val="bg-BG"/>
              </w:rPr>
              <w:t>­нн­.</w:t>
            </w:r>
          </w:p>
          <w:p w:rsidR="009B2052" w:rsidRPr="003568C6" w:rsidRDefault="006D31B3">
            <w:pPr>
              <w:pStyle w:val="TableParagraph"/>
              <w:spacing w:line="260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Разграничава правописа на прилагателни имена с двойно</w:t>
            </w:r>
          </w:p>
          <w:p w:rsidR="009B2052" w:rsidRPr="003568C6" w:rsidRDefault="006D31B3">
            <w:pPr>
              <w:pStyle w:val="TableParagraph"/>
              <w:spacing w:line="260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­нн­ и с едно ­н­.</w:t>
            </w:r>
          </w:p>
          <w:p w:rsidR="009B2052" w:rsidRPr="003568C6" w:rsidRDefault="006D31B3">
            <w:pPr>
              <w:pStyle w:val="TableParagraph"/>
              <w:spacing w:before="7" w:line="218" w:lineRule="auto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Пише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правилно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прилагателни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имена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с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двойно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­нн­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в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 xml:space="preserve">ж.р., </w:t>
            </w:r>
            <w:r w:rsidRPr="003568C6">
              <w:rPr>
                <w:color w:val="231F20"/>
                <w:spacing w:val="-129"/>
                <w:sz w:val="24"/>
                <w:lang w:val="bg-BG"/>
              </w:rPr>
              <w:t>в</w:t>
            </w:r>
            <w:r w:rsidRPr="003568C6">
              <w:rPr>
                <w:color w:val="231F20"/>
                <w:sz w:val="24"/>
                <w:lang w:val="bg-BG"/>
              </w:rPr>
              <w:t>ср.р. и в мн.ч.</w:t>
            </w:r>
          </w:p>
          <w:p w:rsidR="009B2052" w:rsidRPr="003568C6" w:rsidRDefault="006D31B3">
            <w:pPr>
              <w:pStyle w:val="TableParagraph"/>
              <w:spacing w:line="216" w:lineRule="auto"/>
              <w:ind w:right="915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Образува прилагателни имена и ги записва правилно. Знае смисъла на понятието </w:t>
            </w:r>
            <w:r w:rsidRPr="003568C6">
              <w:rPr>
                <w:i/>
                <w:color w:val="231F20"/>
                <w:sz w:val="24"/>
                <w:lang w:val="bg-BG"/>
              </w:rPr>
              <w:t>сравнение</w:t>
            </w:r>
            <w:r w:rsidRPr="003568C6">
              <w:rPr>
                <w:color w:val="231F20"/>
                <w:sz w:val="24"/>
                <w:lang w:val="bg-BG"/>
              </w:rPr>
              <w:t>.</w:t>
            </w:r>
          </w:p>
          <w:p w:rsidR="009B2052" w:rsidRPr="003568C6" w:rsidRDefault="006D31B3">
            <w:pPr>
              <w:pStyle w:val="TableParagraph"/>
              <w:spacing w:line="235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и открива в текст сравнения.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7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сравнение</w:t>
            </w:r>
          </w:p>
        </w:tc>
      </w:tr>
      <w:tr w:rsidR="009B2052" w:rsidRPr="003568C6">
        <w:trPr>
          <w:trHeight w:val="189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22.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273"/>
              <w:jc w:val="both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Пряко и преносно значение на думата. </w:t>
            </w:r>
            <w:r w:rsidRPr="003568C6">
              <w:rPr>
                <w:color w:val="231F20"/>
                <w:spacing w:val="-3"/>
                <w:sz w:val="24"/>
                <w:lang w:val="bg-BG"/>
              </w:rPr>
              <w:t>Употреба.</w:t>
            </w:r>
            <w:r w:rsidRPr="003568C6">
              <w:rPr>
                <w:color w:val="231F20"/>
                <w:spacing w:val="-64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23"/>
                <w:sz w:val="24"/>
                <w:lang w:val="bg-BG"/>
              </w:rPr>
              <w:t xml:space="preserve">Епи­ </w:t>
            </w:r>
            <w:r w:rsidRPr="003568C6">
              <w:rPr>
                <w:color w:val="231F20"/>
                <w:sz w:val="24"/>
                <w:lang w:val="bg-BG"/>
              </w:rPr>
              <w:t>тет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3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Знае какво отличава думите с пряко и с преносно значение. Разпознава думи с пряко и с преносно значение.</w:t>
            </w:r>
          </w:p>
          <w:p w:rsidR="009B2052" w:rsidRPr="003568C6" w:rsidRDefault="006D31B3">
            <w:pPr>
              <w:pStyle w:val="TableParagraph"/>
              <w:spacing w:line="218" w:lineRule="auto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Употребява правилно думи с пряко и с преносно значение в съответствие с конкретен езиков контекст и конкретна комуникативна ситуация.</w:t>
            </w:r>
          </w:p>
          <w:p w:rsidR="009B2052" w:rsidRPr="003568C6" w:rsidRDefault="006D31B3">
            <w:pPr>
              <w:pStyle w:val="TableParagraph"/>
              <w:spacing w:line="250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Знае смисъла на п</w:t>
            </w:r>
            <w:r w:rsidRPr="003568C6">
              <w:rPr>
                <w:color w:val="231F20"/>
                <w:sz w:val="24"/>
                <w:lang w:val="bg-BG"/>
              </w:rPr>
              <w:t xml:space="preserve">онятието </w:t>
            </w:r>
            <w:r w:rsidRPr="003568C6">
              <w:rPr>
                <w:i/>
                <w:color w:val="231F20"/>
                <w:sz w:val="24"/>
                <w:lang w:val="bg-BG"/>
              </w:rPr>
              <w:t>епитет</w:t>
            </w:r>
            <w:r w:rsidRPr="003568C6">
              <w:rPr>
                <w:color w:val="231F20"/>
                <w:sz w:val="24"/>
                <w:lang w:val="bg-BG"/>
              </w:rPr>
              <w:t>.</w:t>
            </w:r>
          </w:p>
          <w:p w:rsidR="009B2052" w:rsidRPr="003568C6" w:rsidRDefault="006D31B3">
            <w:pPr>
              <w:pStyle w:val="TableParagraph"/>
              <w:spacing w:line="24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и открива в текст епитети.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77" w:line="218" w:lineRule="auto"/>
              <w:ind w:left="59" w:right="80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пряко значение </w:t>
            </w:r>
            <w:r w:rsidRPr="003568C6">
              <w:rPr>
                <w:color w:val="231F20"/>
                <w:w w:val="95"/>
                <w:sz w:val="24"/>
                <w:lang w:val="bg-BG"/>
              </w:rPr>
              <w:t xml:space="preserve">преносно значе­ </w:t>
            </w:r>
            <w:r w:rsidRPr="003568C6">
              <w:rPr>
                <w:color w:val="231F20"/>
                <w:sz w:val="24"/>
                <w:lang w:val="bg-BG"/>
              </w:rPr>
              <w:t>ние</w:t>
            </w:r>
          </w:p>
          <w:p w:rsidR="009B2052" w:rsidRPr="003568C6" w:rsidRDefault="006D31B3">
            <w:pPr>
              <w:pStyle w:val="TableParagraph"/>
              <w:spacing w:line="264" w:lineRule="exact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епитет</w:t>
            </w:r>
          </w:p>
        </w:tc>
      </w:tr>
      <w:tr w:rsidR="009B2052" w:rsidRPr="003568C6">
        <w:trPr>
          <w:trHeight w:val="1870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23.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Съчинение с познат герой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83" w:line="213" w:lineRule="auto"/>
              <w:ind w:right="2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Овладява обобщена представа за съчинение с познат 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лите­ </w:t>
            </w:r>
            <w:r w:rsidRPr="003568C6">
              <w:rPr>
                <w:color w:val="231F20"/>
                <w:sz w:val="24"/>
                <w:lang w:val="bg-BG"/>
              </w:rPr>
              <w:t>ратурен герой.</w:t>
            </w:r>
          </w:p>
          <w:p w:rsidR="009B2052" w:rsidRPr="003568C6" w:rsidRDefault="006D31B3">
            <w:pPr>
              <w:pStyle w:val="TableParagraph"/>
              <w:spacing w:before="2" w:line="213" w:lineRule="auto"/>
              <w:ind w:right="108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Разбира кои дейности и в каква последователност</w:t>
            </w:r>
            <w:r w:rsidRPr="003568C6">
              <w:rPr>
                <w:color w:val="231F20"/>
                <w:spacing w:val="-6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12"/>
                <w:sz w:val="24"/>
                <w:lang w:val="bg-BG"/>
              </w:rPr>
              <w:t xml:space="preserve">осигуря­ </w:t>
            </w:r>
            <w:r w:rsidRPr="003568C6">
              <w:rPr>
                <w:color w:val="231F20"/>
                <w:sz w:val="24"/>
                <w:lang w:val="bg-BG"/>
              </w:rPr>
              <w:t>ват подготовката на съчинението.</w:t>
            </w:r>
          </w:p>
          <w:p w:rsidR="009B2052" w:rsidRPr="003568C6" w:rsidRDefault="006D31B3">
            <w:pPr>
              <w:pStyle w:val="TableParagraph"/>
              <w:spacing w:before="2" w:line="213" w:lineRule="auto"/>
              <w:ind w:right="182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Прилага последователно начините за подготовка на </w:t>
            </w:r>
            <w:r w:rsidRPr="003568C6">
              <w:rPr>
                <w:color w:val="231F20"/>
                <w:spacing w:val="-18"/>
                <w:sz w:val="24"/>
                <w:lang w:val="bg-BG"/>
              </w:rPr>
              <w:t xml:space="preserve">съчи­ </w:t>
            </w:r>
            <w:r w:rsidRPr="003568C6">
              <w:rPr>
                <w:color w:val="231F20"/>
                <w:sz w:val="24"/>
                <w:lang w:val="bg-BG"/>
              </w:rPr>
              <w:t>нението.</w:t>
            </w:r>
          </w:p>
          <w:p w:rsidR="009B2052" w:rsidRPr="003568C6" w:rsidRDefault="006D31B3">
            <w:pPr>
              <w:pStyle w:val="TableParagraph"/>
              <w:spacing w:line="23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Устно разказва съчиненото на другарите си.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9B2052" w:rsidRPr="003568C6">
        <w:trPr>
          <w:trHeight w:val="2126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24.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56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Съчинение по преживяна случка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83" w:line="213" w:lineRule="auto"/>
              <w:ind w:right="162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Разбира основни особености на съчинението по преживяна случка.</w:t>
            </w:r>
          </w:p>
          <w:p w:rsidR="009B2052" w:rsidRPr="003568C6" w:rsidRDefault="006D31B3">
            <w:pPr>
              <w:pStyle w:val="TableParagraph"/>
              <w:spacing w:before="2" w:line="213" w:lineRule="auto"/>
              <w:ind w:right="9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Прави избор на тема или формулира самостоятелно тема. Разбира кои са дейностите за подготовка на съчинението и в каква последователност се извършват.</w:t>
            </w:r>
          </w:p>
          <w:p w:rsidR="009B2052" w:rsidRPr="003568C6" w:rsidRDefault="006D31B3">
            <w:pPr>
              <w:pStyle w:val="TableParagraph"/>
              <w:spacing w:before="3" w:line="213" w:lineRule="auto"/>
              <w:ind w:right="38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Изпълнява репродуктивни и творчески задачи за </w:t>
            </w:r>
            <w:r>
              <w:rPr>
                <w:color w:val="231F20"/>
                <w:spacing w:val="-10"/>
                <w:sz w:val="24"/>
                <w:lang w:val="bg-BG"/>
              </w:rPr>
              <w:t>подготов</w:t>
            </w:r>
            <w:r w:rsidRPr="003568C6">
              <w:rPr>
                <w:color w:val="231F20"/>
                <w:sz w:val="24"/>
                <w:lang w:val="bg-BG"/>
              </w:rPr>
              <w:t>ка на съчинение по преживяна случка.</w:t>
            </w:r>
          </w:p>
          <w:p w:rsidR="009B2052" w:rsidRPr="003568C6" w:rsidRDefault="006D31B3">
            <w:pPr>
              <w:pStyle w:val="TableParagraph"/>
              <w:spacing w:line="23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Пише съчинени</w:t>
            </w:r>
            <w:r w:rsidRPr="003568C6">
              <w:rPr>
                <w:color w:val="231F20"/>
                <w:sz w:val="24"/>
                <w:lang w:val="bg-BG"/>
              </w:rPr>
              <w:t>ето.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</w:tbl>
    <w:p w:rsidR="009B2052" w:rsidRPr="003568C6" w:rsidRDefault="009B2052">
      <w:pPr>
        <w:rPr>
          <w:rFonts w:ascii="Times New Roman"/>
          <w:sz w:val="24"/>
          <w:lang w:val="bg-BG"/>
        </w:rPr>
        <w:sectPr w:rsidR="009B2052" w:rsidRPr="003568C6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9B2052" w:rsidRPr="003568C6" w:rsidRDefault="009B2052">
      <w:pPr>
        <w:pStyle w:val="BodyText"/>
        <w:spacing w:before="2"/>
        <w:rPr>
          <w:rFonts w:ascii="Times New Roman"/>
          <w:sz w:val="15"/>
          <w:lang w:val="bg-BG"/>
        </w:rPr>
      </w:pPr>
    </w:p>
    <w:tbl>
      <w:tblPr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514"/>
        <w:gridCol w:w="7142"/>
        <w:gridCol w:w="2040"/>
      </w:tblGrid>
      <w:tr w:rsidR="009B2052" w:rsidRPr="003568C6">
        <w:trPr>
          <w:trHeight w:val="2382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25.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4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Сродни думи. Синоними.</w:t>
            </w:r>
            <w:r w:rsidRPr="003568C6">
              <w:rPr>
                <w:color w:val="231F20"/>
                <w:spacing w:val="-72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23"/>
                <w:sz w:val="24"/>
                <w:lang w:val="bg-BG"/>
              </w:rPr>
              <w:t xml:space="preserve">Раз­ </w:t>
            </w:r>
            <w:r w:rsidRPr="003568C6">
              <w:rPr>
                <w:color w:val="231F20"/>
                <w:sz w:val="24"/>
                <w:lang w:val="bg-BG"/>
              </w:rPr>
              <w:t>граничаване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58" w:line="271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Разпознаване на синоними.</w:t>
            </w:r>
          </w:p>
          <w:p w:rsidR="009B2052" w:rsidRPr="003568C6" w:rsidRDefault="006D31B3">
            <w:pPr>
              <w:pStyle w:val="TableParagraph"/>
              <w:spacing w:line="256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Различаване на синоними от сродни думи.</w:t>
            </w:r>
          </w:p>
          <w:p w:rsidR="009B2052" w:rsidRPr="003568C6" w:rsidRDefault="006D31B3">
            <w:pPr>
              <w:pStyle w:val="TableParagraph"/>
              <w:spacing w:before="9" w:line="213" w:lineRule="auto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Прави избор на подходящи синоними в съответствие с конкретен езиков контекст.</w:t>
            </w:r>
          </w:p>
          <w:p w:rsidR="009B2052" w:rsidRPr="003568C6" w:rsidRDefault="006D31B3">
            <w:pPr>
              <w:pStyle w:val="TableParagraph"/>
              <w:spacing w:line="249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Разграничава сродни думи и синоними.</w:t>
            </w:r>
          </w:p>
          <w:p w:rsidR="009B2052" w:rsidRPr="003568C6" w:rsidRDefault="006D31B3">
            <w:pPr>
              <w:pStyle w:val="TableParagraph"/>
              <w:spacing w:before="10" w:line="213" w:lineRule="auto"/>
              <w:ind w:right="90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сродни думи и синоними в изречения и в текст.</w:t>
            </w:r>
          </w:p>
          <w:p w:rsidR="009B2052" w:rsidRPr="003568C6" w:rsidRDefault="006D31B3">
            <w:pPr>
              <w:pStyle w:val="TableParagraph"/>
              <w:spacing w:line="249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Прави избор на подходящи сродни думи или на синоними</w:t>
            </w:r>
            <w:r w:rsidRPr="003568C6">
              <w:rPr>
                <w:color w:val="231F20"/>
                <w:spacing w:val="95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в</w:t>
            </w:r>
          </w:p>
          <w:p w:rsidR="009B2052" w:rsidRPr="003568C6" w:rsidRDefault="006D31B3">
            <w:pPr>
              <w:pStyle w:val="TableParagraph"/>
              <w:spacing w:line="240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съответствие с конкретен езиков контекст.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9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синоними</w:t>
            </w:r>
          </w:p>
        </w:tc>
      </w:tr>
      <w:tr w:rsidR="009B2052" w:rsidRPr="003568C6">
        <w:trPr>
          <w:trHeight w:val="289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26.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41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Възклицателно и</w:t>
            </w:r>
            <w:r w:rsidRPr="003568C6">
              <w:rPr>
                <w:color w:val="231F20"/>
                <w:spacing w:val="-66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12"/>
                <w:sz w:val="24"/>
                <w:lang w:val="bg-BG"/>
              </w:rPr>
              <w:t xml:space="preserve">подбуди­ </w:t>
            </w:r>
            <w:r w:rsidRPr="003568C6">
              <w:rPr>
                <w:color w:val="231F20"/>
                <w:sz w:val="24"/>
                <w:lang w:val="bg-BG"/>
              </w:rPr>
              <w:t>телно изречение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83" w:line="213" w:lineRule="auto"/>
              <w:ind w:right="37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Знае кои изречения са възклицателни, какво се изразява с тях и как се пишат.</w:t>
            </w:r>
          </w:p>
          <w:p w:rsidR="009B2052" w:rsidRPr="003568C6" w:rsidRDefault="006D31B3">
            <w:pPr>
              <w:pStyle w:val="TableParagraph"/>
              <w:spacing w:line="249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възклицателни изречения.</w:t>
            </w:r>
          </w:p>
          <w:p w:rsidR="009B2052" w:rsidRPr="003568C6" w:rsidRDefault="006D31B3">
            <w:pPr>
              <w:pStyle w:val="TableParagraph"/>
              <w:spacing w:before="9" w:line="213" w:lineRule="auto"/>
              <w:ind w:right="85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и правилно назовава удивителния знак в края на възклицателните изречения.</w:t>
            </w:r>
          </w:p>
          <w:p w:rsidR="009B2052" w:rsidRPr="003568C6" w:rsidRDefault="006D31B3">
            <w:pPr>
              <w:pStyle w:val="TableParagraph"/>
              <w:spacing w:before="2" w:line="213" w:lineRule="auto"/>
              <w:ind w:right="114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Знае кои изречения са подбудителни, какво изразяват и как </w:t>
            </w:r>
            <w:r w:rsidRPr="003568C6">
              <w:rPr>
                <w:color w:val="231F20"/>
                <w:sz w:val="24"/>
                <w:lang w:val="bg-BG"/>
              </w:rPr>
              <w:t>се пишат.</w:t>
            </w:r>
          </w:p>
          <w:p w:rsidR="009B2052" w:rsidRPr="003568C6" w:rsidRDefault="006D31B3">
            <w:pPr>
              <w:pStyle w:val="TableParagraph"/>
              <w:spacing w:line="249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Разпознава подбудителни изречения.</w:t>
            </w:r>
          </w:p>
          <w:p w:rsidR="009B2052" w:rsidRPr="003568C6" w:rsidRDefault="006D31B3">
            <w:pPr>
              <w:pStyle w:val="TableParagraph"/>
              <w:spacing w:before="4" w:line="256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pacing w:val="-3"/>
                <w:sz w:val="24"/>
                <w:lang w:val="bg-BG"/>
              </w:rPr>
              <w:t xml:space="preserve">Обяснява какво изразяват различни подбудителни изречения. </w:t>
            </w:r>
            <w:r w:rsidRPr="003568C6">
              <w:rPr>
                <w:color w:val="231F20"/>
                <w:sz w:val="24"/>
                <w:lang w:val="bg-BG"/>
              </w:rPr>
              <w:t>Разграничава подбудителни изречения, които се пишат в края с удивителен знак или с точка.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79" w:line="218" w:lineRule="auto"/>
              <w:ind w:left="59" w:right="61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възклицателно изречение подбудително изречение удивителен знак</w:t>
            </w:r>
          </w:p>
        </w:tc>
      </w:tr>
      <w:tr w:rsidR="009B2052" w:rsidRPr="003568C6">
        <w:trPr>
          <w:trHeight w:val="1907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27.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Лично писмо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5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Познава особеностите на личното писмо като вид текст. Разбира какво и в каква последователност трябва да нап­ рави, за да подготви писането на лично писмо.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27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Прилага начини за подготовка и писане на лично писмо, като ги съобразява с особенос</w:t>
            </w:r>
            <w:r w:rsidRPr="003568C6">
              <w:rPr>
                <w:color w:val="231F20"/>
                <w:sz w:val="24"/>
                <w:lang w:val="bg-BG"/>
              </w:rPr>
              <w:t>тите на писмен и</w:t>
            </w:r>
            <w:r w:rsidRPr="003568C6">
              <w:rPr>
                <w:color w:val="231F20"/>
                <w:spacing w:val="-69"/>
                <w:sz w:val="24"/>
                <w:lang w:val="bg-BG"/>
              </w:rPr>
              <w:t xml:space="preserve"> </w:t>
            </w:r>
            <w:r w:rsidR="00A82109">
              <w:rPr>
                <w:rFonts w:asciiTheme="minorHAnsi" w:hAnsiTheme="minorHAnsi"/>
                <w:color w:val="231F20"/>
                <w:spacing w:val="-69"/>
                <w:sz w:val="24"/>
                <w:lang w:val="bg-BG"/>
              </w:rPr>
              <w:t xml:space="preserve"> </w:t>
            </w:r>
            <w:r w:rsidR="00A82109">
              <w:rPr>
                <w:color w:val="231F20"/>
                <w:spacing w:val="-12"/>
                <w:sz w:val="24"/>
                <w:lang w:val="bg-BG"/>
              </w:rPr>
              <w:t>електро</w:t>
            </w:r>
            <w:r w:rsidRPr="003568C6">
              <w:rPr>
                <w:color w:val="231F20"/>
                <w:sz w:val="24"/>
                <w:lang w:val="bg-BG"/>
              </w:rPr>
              <w:t>нен вариант.</w:t>
            </w:r>
          </w:p>
          <w:p w:rsidR="009B2052" w:rsidRPr="003568C6" w:rsidRDefault="006D31B3">
            <w:pPr>
              <w:pStyle w:val="TableParagraph"/>
              <w:spacing w:line="247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Пише лично писмо до приятел.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57"/>
              <w:ind w:left="5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лично писмо</w:t>
            </w:r>
          </w:p>
        </w:tc>
      </w:tr>
      <w:tr w:rsidR="009B2052" w:rsidRPr="003568C6">
        <w:trPr>
          <w:trHeight w:val="215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28.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283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Съчинение описание на</w:t>
            </w:r>
            <w:r w:rsidRPr="003568C6">
              <w:rPr>
                <w:color w:val="231F20"/>
                <w:spacing w:val="-73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30"/>
                <w:sz w:val="24"/>
                <w:lang w:val="bg-BG"/>
              </w:rPr>
              <w:t xml:space="preserve">жи­ </w:t>
            </w:r>
            <w:r w:rsidRPr="003568C6">
              <w:rPr>
                <w:color w:val="231F20"/>
                <w:sz w:val="24"/>
                <w:lang w:val="bg-BG"/>
              </w:rPr>
              <w:t>вотно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15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Прави нехудожествено (научнопопулярно) описание на </w:t>
            </w:r>
            <w:r w:rsidRPr="003568C6">
              <w:rPr>
                <w:color w:val="231F20"/>
                <w:spacing w:val="-30"/>
                <w:sz w:val="24"/>
                <w:lang w:val="bg-BG"/>
              </w:rPr>
              <w:t xml:space="preserve">жи­ </w:t>
            </w:r>
            <w:r w:rsidRPr="003568C6">
              <w:rPr>
                <w:color w:val="231F20"/>
                <w:sz w:val="24"/>
                <w:lang w:val="bg-BG"/>
              </w:rPr>
              <w:t>вотно.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38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Изпълнява репродуктивни и творчески задачи за </w:t>
            </w:r>
            <w:r w:rsidR="00A82109">
              <w:rPr>
                <w:color w:val="231F20"/>
                <w:spacing w:val="-10"/>
                <w:sz w:val="24"/>
                <w:lang w:val="bg-BG"/>
              </w:rPr>
              <w:t>подготов</w:t>
            </w:r>
            <w:r w:rsidRPr="003568C6">
              <w:rPr>
                <w:color w:val="231F20"/>
                <w:sz w:val="24"/>
                <w:lang w:val="bg-BG"/>
              </w:rPr>
              <w:t>ка на описанието.</w:t>
            </w:r>
          </w:p>
          <w:p w:rsidR="009B2052" w:rsidRPr="003568C6" w:rsidRDefault="006D31B3">
            <w:pPr>
              <w:pStyle w:val="TableParagraph"/>
              <w:spacing w:line="251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Прави устно описание на животно.</w:t>
            </w:r>
          </w:p>
          <w:p w:rsidR="009B2052" w:rsidRPr="003568C6" w:rsidRDefault="006D31B3">
            <w:pPr>
              <w:pStyle w:val="TableParagraph"/>
              <w:spacing w:before="5" w:line="218" w:lineRule="auto"/>
              <w:ind w:right="10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Прилага начини за подготовка на писмено описание на </w:t>
            </w:r>
            <w:r w:rsidRPr="003568C6">
              <w:rPr>
                <w:color w:val="231F20"/>
                <w:spacing w:val="-30"/>
                <w:sz w:val="24"/>
                <w:lang w:val="bg-BG"/>
              </w:rPr>
              <w:t xml:space="preserve">жи­ </w:t>
            </w:r>
            <w:r w:rsidRPr="003568C6">
              <w:rPr>
                <w:color w:val="231F20"/>
                <w:sz w:val="24"/>
                <w:lang w:val="bg-BG"/>
              </w:rPr>
              <w:t>вотно.</w:t>
            </w:r>
          </w:p>
          <w:p w:rsidR="009B2052" w:rsidRPr="003568C6" w:rsidRDefault="006D31B3">
            <w:pPr>
              <w:pStyle w:val="TableParagraph"/>
              <w:spacing w:line="235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Пише описанието.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</w:tbl>
    <w:p w:rsidR="009B2052" w:rsidRPr="003568C6" w:rsidRDefault="009B2052">
      <w:pPr>
        <w:rPr>
          <w:rFonts w:ascii="Times New Roman"/>
          <w:sz w:val="24"/>
          <w:lang w:val="bg-BG"/>
        </w:rPr>
        <w:sectPr w:rsidR="009B2052" w:rsidRPr="003568C6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9B2052" w:rsidRPr="003568C6" w:rsidRDefault="009B2052">
      <w:pPr>
        <w:pStyle w:val="BodyText"/>
        <w:spacing w:before="2"/>
        <w:rPr>
          <w:rFonts w:ascii="Times New Roman"/>
          <w:sz w:val="15"/>
          <w:lang w:val="bg-BG"/>
        </w:rPr>
      </w:pPr>
    </w:p>
    <w:tbl>
      <w:tblPr>
        <w:tblW w:w="0" w:type="auto"/>
        <w:tblInd w:w="5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514"/>
        <w:gridCol w:w="7142"/>
        <w:gridCol w:w="2040"/>
      </w:tblGrid>
      <w:tr w:rsidR="009B2052" w:rsidRPr="003568C6">
        <w:trPr>
          <w:trHeight w:val="163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29.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Редактиране на текст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right="105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Открива правописни, пунктуационни и стилистични </w:t>
            </w:r>
            <w:r w:rsidR="00A82109">
              <w:rPr>
                <w:color w:val="231F20"/>
                <w:spacing w:val="-18"/>
                <w:sz w:val="24"/>
                <w:lang w:val="bg-BG"/>
              </w:rPr>
              <w:t>греш</w:t>
            </w:r>
            <w:r w:rsidRPr="003568C6">
              <w:rPr>
                <w:color w:val="231F20"/>
                <w:sz w:val="24"/>
                <w:lang w:val="bg-BG"/>
              </w:rPr>
              <w:t>ки в изречения и текст.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172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Знае как се редактират повторения, излишни думи, ред на думите в изречението, знак за край на изречението.</w:t>
            </w:r>
          </w:p>
          <w:p w:rsidR="009B2052" w:rsidRPr="003568C6" w:rsidRDefault="006D31B3">
            <w:pPr>
              <w:pStyle w:val="TableParagraph"/>
              <w:spacing w:line="251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Открива допуснати грешки и прави избор на подходящ</w:t>
            </w:r>
            <w:r w:rsidR="00A82109">
              <w:rPr>
                <w:rFonts w:asciiTheme="minorHAnsi" w:hAnsiTheme="minorHAnsi"/>
                <w:color w:val="231F20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pacing w:val="-68"/>
                <w:sz w:val="24"/>
                <w:lang w:val="bg-BG"/>
              </w:rPr>
              <w:t xml:space="preserve"> </w:t>
            </w:r>
            <w:r w:rsidRPr="003568C6">
              <w:rPr>
                <w:color w:val="231F20"/>
                <w:sz w:val="24"/>
                <w:lang w:val="bg-BG"/>
              </w:rPr>
              <w:t>на­</w:t>
            </w:r>
          </w:p>
          <w:p w:rsidR="009B2052" w:rsidRPr="003568C6" w:rsidRDefault="006D31B3">
            <w:pPr>
              <w:pStyle w:val="TableParagraph"/>
              <w:spacing w:line="24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чин за редактиране.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9B2052" w:rsidRPr="003568C6">
        <w:trPr>
          <w:trHeight w:val="2414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30.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239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Писмен подробен преразказ на приказка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78" w:line="218" w:lineRule="auto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Овладява умения за писмен подробен преразказ на приказка. Определя ключови думи в текста като опора за възпроиз­ веждане на неговото съдържание.</w:t>
            </w:r>
          </w:p>
          <w:p w:rsidR="009B2052" w:rsidRPr="003568C6" w:rsidRDefault="006D31B3">
            <w:pPr>
              <w:pStyle w:val="TableParagraph"/>
              <w:spacing w:line="218" w:lineRule="auto"/>
              <w:ind w:right="28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Спазва последователността на действието при преразказа. Подготвя създаването на писмен подробен преразказ на пр</w:t>
            </w:r>
            <w:r w:rsidRPr="003568C6">
              <w:rPr>
                <w:color w:val="231F20"/>
                <w:sz w:val="24"/>
                <w:lang w:val="bg-BG"/>
              </w:rPr>
              <w:t>иказка чрез различни репродуктивни и продуктивни дей­ ности.</w:t>
            </w:r>
          </w:p>
          <w:p w:rsidR="009B2052" w:rsidRPr="003568C6" w:rsidRDefault="006D31B3">
            <w:pPr>
              <w:pStyle w:val="TableParagraph"/>
              <w:spacing w:line="250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Устно преразказва текста.</w:t>
            </w:r>
          </w:p>
          <w:p w:rsidR="009B2052" w:rsidRPr="003568C6" w:rsidRDefault="006D31B3">
            <w:pPr>
              <w:pStyle w:val="TableParagraph"/>
              <w:spacing w:line="243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Пише подробния преразказ.</w:t>
            </w:r>
          </w:p>
        </w:tc>
        <w:tc>
          <w:tcPr>
            <w:tcW w:w="2040" w:type="dxa"/>
          </w:tcPr>
          <w:p w:rsidR="009B2052" w:rsidRPr="003568C6" w:rsidRDefault="006D31B3">
            <w:pPr>
              <w:pStyle w:val="TableParagraph"/>
              <w:spacing w:before="77" w:line="218" w:lineRule="auto"/>
              <w:ind w:left="59" w:right="350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съобщително изречение въпросително изречение</w:t>
            </w:r>
          </w:p>
        </w:tc>
      </w:tr>
      <w:tr w:rsidR="009B2052" w:rsidRPr="003568C6">
        <w:trPr>
          <w:trHeight w:val="1180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31.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78" w:line="218" w:lineRule="auto"/>
              <w:ind w:left="57" w:right="236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Части на речта – </w:t>
            </w:r>
            <w:r w:rsidRPr="003568C6">
              <w:rPr>
                <w:color w:val="231F20"/>
                <w:spacing w:val="-13"/>
                <w:sz w:val="24"/>
                <w:lang w:val="bg-BG"/>
              </w:rPr>
              <w:t xml:space="preserve">обобще­ </w:t>
            </w:r>
            <w:r w:rsidRPr="003568C6">
              <w:rPr>
                <w:color w:val="231F20"/>
                <w:sz w:val="24"/>
                <w:lang w:val="bg-BG"/>
              </w:rPr>
              <w:t>ние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80" w:line="216" w:lineRule="auto"/>
              <w:ind w:right="112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 xml:space="preserve">Открива и разграничава лични местоимения, спомагателен глагол </w:t>
            </w:r>
            <w:r w:rsidRPr="003568C6">
              <w:rPr>
                <w:i/>
                <w:color w:val="231F20"/>
                <w:sz w:val="24"/>
                <w:lang w:val="bg-BG"/>
              </w:rPr>
              <w:t>съм</w:t>
            </w:r>
            <w:r w:rsidRPr="003568C6">
              <w:rPr>
                <w:color w:val="231F20"/>
                <w:sz w:val="24"/>
                <w:lang w:val="bg-BG"/>
              </w:rPr>
              <w:t>, глагол, съществително име, прилагателно име. Определя изучените им граматически признаци.</w:t>
            </w:r>
          </w:p>
          <w:p w:rsidR="009B2052" w:rsidRPr="003568C6" w:rsidRDefault="006D31B3">
            <w:pPr>
              <w:pStyle w:val="TableParagraph"/>
              <w:spacing w:line="267" w:lineRule="exact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Използва ги уместно в устната и писмената си реч.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9B2052" w:rsidRPr="003568C6">
        <w:trPr>
          <w:trHeight w:val="446"/>
        </w:trPr>
        <w:tc>
          <w:tcPr>
            <w:tcW w:w="1020" w:type="dxa"/>
          </w:tcPr>
          <w:p w:rsidR="009B2052" w:rsidRPr="003568C6" w:rsidRDefault="006D31B3">
            <w:pPr>
              <w:pStyle w:val="TableParagraph"/>
              <w:spacing w:before="76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3568C6">
              <w:rPr>
                <w:b/>
                <w:color w:val="231F20"/>
                <w:sz w:val="26"/>
                <w:lang w:val="bg-BG"/>
              </w:rPr>
              <w:t>32.</w:t>
            </w:r>
          </w:p>
        </w:tc>
        <w:tc>
          <w:tcPr>
            <w:tcW w:w="3514" w:type="dxa"/>
          </w:tcPr>
          <w:p w:rsidR="009B2052" w:rsidRPr="003568C6" w:rsidRDefault="006D31B3">
            <w:pPr>
              <w:pStyle w:val="TableParagraph"/>
              <w:spacing w:before="58"/>
              <w:ind w:left="57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Какво знам в края на 3. клас</w:t>
            </w:r>
          </w:p>
        </w:tc>
        <w:tc>
          <w:tcPr>
            <w:tcW w:w="7142" w:type="dxa"/>
          </w:tcPr>
          <w:p w:rsidR="009B2052" w:rsidRPr="003568C6" w:rsidRDefault="006D31B3">
            <w:pPr>
              <w:pStyle w:val="TableParagraph"/>
              <w:spacing w:before="58"/>
              <w:rPr>
                <w:sz w:val="24"/>
                <w:lang w:val="bg-BG"/>
              </w:rPr>
            </w:pPr>
            <w:r w:rsidRPr="003568C6">
              <w:rPr>
                <w:color w:val="231F20"/>
                <w:sz w:val="24"/>
                <w:lang w:val="bg-BG"/>
              </w:rPr>
              <w:t>Изходяща диагностика.</w:t>
            </w:r>
          </w:p>
        </w:tc>
        <w:tc>
          <w:tcPr>
            <w:tcW w:w="2040" w:type="dxa"/>
          </w:tcPr>
          <w:p w:rsidR="009B2052" w:rsidRPr="003568C6" w:rsidRDefault="009B2052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</w:tbl>
    <w:p w:rsidR="009B2052" w:rsidRPr="003568C6" w:rsidRDefault="009B2052">
      <w:pPr>
        <w:rPr>
          <w:rFonts w:ascii="Times New Roman"/>
          <w:sz w:val="17"/>
          <w:lang w:val="bg-BG"/>
        </w:rPr>
        <w:sectPr w:rsidR="009B2052" w:rsidRPr="003568C6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9B2052" w:rsidRPr="003568C6" w:rsidRDefault="006D31B3">
      <w:pPr>
        <w:tabs>
          <w:tab w:val="left" w:pos="14283"/>
        </w:tabs>
        <w:spacing w:before="184"/>
        <w:ind w:left="563"/>
        <w:rPr>
          <w:sz w:val="36"/>
          <w:lang w:val="bg-BG"/>
        </w:rPr>
      </w:pPr>
      <w:r w:rsidRPr="003568C6">
        <w:rPr>
          <w:color w:val="231F20"/>
          <w:sz w:val="36"/>
          <w:u w:val="single" w:color="231F20"/>
          <w:lang w:val="bg-BG"/>
        </w:rPr>
        <w:lastRenderedPageBreak/>
        <w:t>Текстове за</w:t>
      </w:r>
      <w:r w:rsidRPr="003568C6">
        <w:rPr>
          <w:color w:val="231F20"/>
          <w:spacing w:val="27"/>
          <w:sz w:val="36"/>
          <w:u w:val="single" w:color="231F20"/>
          <w:lang w:val="bg-BG"/>
        </w:rPr>
        <w:t xml:space="preserve"> </w:t>
      </w:r>
      <w:r w:rsidRPr="003568C6">
        <w:rPr>
          <w:color w:val="231F20"/>
          <w:sz w:val="36"/>
          <w:u w:val="single" w:color="231F20"/>
          <w:lang w:val="bg-BG"/>
        </w:rPr>
        <w:t>диктовка</w:t>
      </w:r>
      <w:r w:rsidRPr="003568C6">
        <w:rPr>
          <w:color w:val="231F20"/>
          <w:sz w:val="36"/>
          <w:u w:val="single" w:color="231F20"/>
          <w:lang w:val="bg-BG"/>
        </w:rPr>
        <w:tab/>
      </w:r>
    </w:p>
    <w:p w:rsidR="009B2052" w:rsidRPr="003568C6" w:rsidRDefault="009B2052">
      <w:pPr>
        <w:pStyle w:val="BodyText"/>
        <w:spacing w:before="5"/>
        <w:rPr>
          <w:sz w:val="21"/>
          <w:lang w:val="bg-BG"/>
        </w:rPr>
      </w:pPr>
    </w:p>
    <w:p w:rsidR="009B2052" w:rsidRPr="003568C6" w:rsidRDefault="009B2052">
      <w:pPr>
        <w:rPr>
          <w:sz w:val="21"/>
          <w:lang w:val="bg-BG"/>
        </w:rPr>
        <w:sectPr w:rsidR="009B2052" w:rsidRPr="003568C6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9B2052" w:rsidRPr="003568C6" w:rsidRDefault="006D31B3">
      <w:pPr>
        <w:pStyle w:val="Heading2"/>
        <w:rPr>
          <w:lang w:val="bg-BG"/>
        </w:rPr>
      </w:pPr>
      <w:r w:rsidRPr="003568C6">
        <w:rPr>
          <w:color w:val="231F20"/>
          <w:lang w:val="bg-BG"/>
        </w:rPr>
        <w:lastRenderedPageBreak/>
        <w:t>Тема 3 – Вече знам от 2. клас</w:t>
      </w:r>
    </w:p>
    <w:p w:rsidR="009B2052" w:rsidRPr="003568C6" w:rsidRDefault="006D31B3">
      <w:pPr>
        <w:pStyle w:val="BodyText"/>
        <w:spacing w:before="187" w:line="252" w:lineRule="auto"/>
        <w:ind w:left="563" w:right="61" w:firstLine="396"/>
        <w:jc w:val="both"/>
        <w:rPr>
          <w:lang w:val="bg-BG"/>
        </w:rPr>
      </w:pPr>
      <w:r w:rsidRPr="003568C6">
        <w:rPr>
          <w:color w:val="231F20"/>
          <w:lang w:val="bg-BG"/>
        </w:rPr>
        <w:t xml:space="preserve">В двора над къщния покрив дремеше с разперени клони стара круша с кух дънер. </w:t>
      </w:r>
      <w:r w:rsidRPr="003568C6">
        <w:rPr>
          <w:color w:val="231F20"/>
          <w:spacing w:val="-9"/>
          <w:lang w:val="bg-BG"/>
        </w:rPr>
        <w:t xml:space="preserve">Тя </w:t>
      </w:r>
      <w:r w:rsidRPr="003568C6">
        <w:rPr>
          <w:color w:val="231F20"/>
          <w:lang w:val="bg-BG"/>
        </w:rPr>
        <w:t>беше на младини ударена от гръмотевица — цялата обгорена — и сега жи</w:t>
      </w:r>
      <w:r w:rsidR="00A82109">
        <w:rPr>
          <w:color w:val="231F20"/>
          <w:lang w:val="bg-BG"/>
        </w:rPr>
        <w:t>вуркаше едвам­едвам. В клоните на скрито</w:t>
      </w:r>
      <w:r w:rsidR="00A82109">
        <w:rPr>
          <w:rFonts w:asciiTheme="minorHAnsi" w:hAnsiTheme="minorHAnsi"/>
          <w:color w:val="231F20"/>
          <w:lang w:val="bg-BG"/>
        </w:rPr>
        <w:t xml:space="preserve"> </w:t>
      </w:r>
      <w:r w:rsidR="00A82109" w:rsidRPr="00A82109">
        <w:rPr>
          <w:rFonts w:asciiTheme="minorHAnsi" w:hAnsiTheme="minorHAnsi"/>
          <w:color w:val="231F20"/>
          <w:sz w:val="28"/>
          <w:szCs w:val="28"/>
          <w:lang w:val="bg-BG"/>
        </w:rPr>
        <w:t xml:space="preserve">място </w:t>
      </w:r>
      <w:r w:rsidRPr="003568C6">
        <w:rPr>
          <w:color w:val="231F20"/>
          <w:lang w:val="bg-BG"/>
        </w:rPr>
        <w:t xml:space="preserve">гнездеше едно славейче. </w:t>
      </w:r>
      <w:r w:rsidRPr="003568C6">
        <w:rPr>
          <w:color w:val="231F20"/>
          <w:spacing w:val="-9"/>
          <w:lang w:val="bg-BG"/>
        </w:rPr>
        <w:t xml:space="preserve">То </w:t>
      </w:r>
      <w:r w:rsidRPr="003568C6">
        <w:rPr>
          <w:color w:val="231F20"/>
          <w:lang w:val="bg-BG"/>
        </w:rPr>
        <w:t>се люшкаше безгрижно по клончетата и чуруликаше сладко, защото в гнездото му растяха и наливаха млади сили три чудесни пиленца.</w:t>
      </w:r>
    </w:p>
    <w:p w:rsidR="009B2052" w:rsidRPr="003568C6" w:rsidRDefault="006D31B3">
      <w:pPr>
        <w:spacing w:before="201"/>
        <w:ind w:left="2047"/>
        <w:rPr>
          <w:i/>
          <w:sz w:val="24"/>
          <w:lang w:val="bg-BG"/>
        </w:rPr>
      </w:pPr>
      <w:r w:rsidRPr="003568C6">
        <w:rPr>
          <w:i/>
          <w:color w:val="231F20"/>
          <w:sz w:val="24"/>
          <w:lang w:val="bg-BG"/>
        </w:rPr>
        <w:t xml:space="preserve">„Една кибритена </w:t>
      </w:r>
      <w:r w:rsidRPr="003568C6">
        <w:rPr>
          <w:i/>
          <w:color w:val="231F20"/>
          <w:spacing w:val="-4"/>
          <w:sz w:val="24"/>
          <w:lang w:val="bg-BG"/>
        </w:rPr>
        <w:t xml:space="preserve">клечка“, </w:t>
      </w:r>
      <w:r w:rsidRPr="003568C6">
        <w:rPr>
          <w:i/>
          <w:color w:val="231F20"/>
          <w:sz w:val="24"/>
          <w:lang w:val="bg-BG"/>
        </w:rPr>
        <w:t>Ангел</w:t>
      </w:r>
      <w:r w:rsidRPr="003568C6">
        <w:rPr>
          <w:i/>
          <w:color w:val="231F20"/>
          <w:spacing w:val="51"/>
          <w:sz w:val="24"/>
          <w:lang w:val="bg-BG"/>
        </w:rPr>
        <w:t xml:space="preserve"> </w:t>
      </w:r>
      <w:r w:rsidRPr="003568C6">
        <w:rPr>
          <w:i/>
          <w:color w:val="231F20"/>
          <w:sz w:val="24"/>
          <w:lang w:val="bg-BG"/>
        </w:rPr>
        <w:t>Каралийчев</w:t>
      </w:r>
    </w:p>
    <w:p w:rsidR="009B2052" w:rsidRPr="003568C6" w:rsidRDefault="009B2052">
      <w:pPr>
        <w:pStyle w:val="BodyText"/>
        <w:spacing w:before="5"/>
        <w:rPr>
          <w:i/>
          <w:sz w:val="26"/>
          <w:lang w:val="bg-BG"/>
        </w:rPr>
      </w:pPr>
    </w:p>
    <w:p w:rsidR="009B2052" w:rsidRPr="003568C6" w:rsidRDefault="006D31B3">
      <w:pPr>
        <w:pStyle w:val="Heading2"/>
        <w:spacing w:before="0"/>
        <w:rPr>
          <w:lang w:val="bg-BG"/>
        </w:rPr>
      </w:pPr>
      <w:r w:rsidRPr="003568C6">
        <w:rPr>
          <w:color w:val="231F20"/>
          <w:lang w:val="bg-BG"/>
        </w:rPr>
        <w:t>16 тема – Лице и число на глагола</w:t>
      </w:r>
    </w:p>
    <w:p w:rsidR="009B2052" w:rsidRPr="003568C6" w:rsidRDefault="006D31B3">
      <w:pPr>
        <w:pStyle w:val="BodyText"/>
        <w:spacing w:before="187"/>
        <w:ind w:left="960"/>
        <w:rPr>
          <w:lang w:val="bg-BG"/>
        </w:rPr>
      </w:pPr>
      <w:r w:rsidRPr="003568C6">
        <w:rPr>
          <w:color w:val="231F20"/>
          <w:lang w:val="bg-BG"/>
        </w:rPr>
        <w:t>Защо имаме нужда от храна?</w:t>
      </w:r>
    </w:p>
    <w:p w:rsidR="009B2052" w:rsidRPr="003568C6" w:rsidRDefault="006D31B3">
      <w:pPr>
        <w:pStyle w:val="BodyText"/>
        <w:spacing w:before="14" w:line="252" w:lineRule="auto"/>
        <w:ind w:left="563" w:right="61" w:firstLine="396"/>
        <w:jc w:val="both"/>
        <w:rPr>
          <w:lang w:val="bg-BG"/>
        </w:rPr>
      </w:pPr>
      <w:r w:rsidRPr="003568C6">
        <w:rPr>
          <w:color w:val="231F20"/>
          <w:lang w:val="bg-BG"/>
        </w:rPr>
        <w:t>Ако поемаме повече храна, отколкото имаме нужда, тялото ни складира излишъка като тлъстина. Ставаме тежки и</w:t>
      </w:r>
      <w:r w:rsidRPr="003568C6">
        <w:rPr>
          <w:color w:val="231F20"/>
          <w:spacing w:val="16"/>
          <w:lang w:val="bg-BG"/>
        </w:rPr>
        <w:t xml:space="preserve"> </w:t>
      </w:r>
      <w:r w:rsidRPr="003568C6">
        <w:rPr>
          <w:color w:val="231F20"/>
          <w:lang w:val="bg-BG"/>
        </w:rPr>
        <w:t>трудноподвижни.</w:t>
      </w:r>
    </w:p>
    <w:p w:rsidR="009B2052" w:rsidRPr="003568C6" w:rsidRDefault="006D31B3">
      <w:pPr>
        <w:pStyle w:val="BodyText"/>
        <w:spacing w:line="252" w:lineRule="auto"/>
        <w:ind w:left="563" w:right="61" w:firstLine="396"/>
        <w:jc w:val="both"/>
        <w:rPr>
          <w:lang w:val="bg-BG"/>
        </w:rPr>
      </w:pPr>
      <w:r w:rsidRPr="003568C6">
        <w:rPr>
          <w:color w:val="231F20"/>
          <w:lang w:val="bg-BG"/>
        </w:rPr>
        <w:t>Полезните вещества в храната помагат</w:t>
      </w:r>
      <w:r w:rsidRPr="003568C6">
        <w:rPr>
          <w:color w:val="231F20"/>
          <w:spacing w:val="67"/>
          <w:lang w:val="bg-BG"/>
        </w:rPr>
        <w:t xml:space="preserve"> </w:t>
      </w:r>
      <w:r w:rsidRPr="003568C6">
        <w:rPr>
          <w:color w:val="231F20"/>
          <w:lang w:val="bg-BG"/>
        </w:rPr>
        <w:t>на тялото ни д</w:t>
      </w:r>
      <w:r w:rsidR="003568C6">
        <w:rPr>
          <w:color w:val="231F20"/>
          <w:lang w:val="bg-BG"/>
        </w:rPr>
        <w:t xml:space="preserve">а се справи по­лесно, когато се </w:t>
      </w:r>
      <w:r w:rsidR="00A82109" w:rsidRPr="00A82109">
        <w:rPr>
          <w:rFonts w:ascii="Calibri" w:hAnsi="Calibri" w:cs="Calibri"/>
          <w:color w:val="231F20"/>
          <w:sz w:val="28"/>
          <w:szCs w:val="28"/>
          <w:lang w:val="bg-BG"/>
        </w:rPr>
        <w:t>нараним</w:t>
      </w:r>
      <w:r w:rsidR="00A82109">
        <w:rPr>
          <w:rFonts w:asciiTheme="minorHAnsi" w:hAnsiTheme="minorHAnsi"/>
          <w:color w:val="231F20"/>
          <w:lang w:val="bg-BG"/>
        </w:rPr>
        <w:t xml:space="preserve"> </w:t>
      </w:r>
      <w:r w:rsidRPr="003568C6">
        <w:rPr>
          <w:color w:val="231F20"/>
          <w:lang w:val="bg-BG"/>
        </w:rPr>
        <w:t>и</w:t>
      </w:r>
      <w:r w:rsidRPr="003568C6">
        <w:rPr>
          <w:color w:val="231F20"/>
          <w:lang w:val="bg-BG"/>
        </w:rPr>
        <w:t>ли</w:t>
      </w:r>
      <w:r w:rsidRPr="003568C6">
        <w:rPr>
          <w:color w:val="231F20"/>
          <w:spacing w:val="3"/>
          <w:lang w:val="bg-BG"/>
        </w:rPr>
        <w:t xml:space="preserve"> </w:t>
      </w:r>
      <w:r w:rsidRPr="003568C6">
        <w:rPr>
          <w:color w:val="231F20"/>
          <w:lang w:val="bg-BG"/>
        </w:rPr>
        <w:t>разболеем.</w:t>
      </w:r>
    </w:p>
    <w:p w:rsidR="009B2052" w:rsidRPr="003568C6" w:rsidRDefault="006D31B3">
      <w:pPr>
        <w:spacing w:before="162"/>
        <w:ind w:left="4271"/>
        <w:rPr>
          <w:i/>
          <w:sz w:val="24"/>
          <w:lang w:val="bg-BG"/>
        </w:rPr>
      </w:pPr>
      <w:r w:rsidRPr="003568C6">
        <w:rPr>
          <w:i/>
          <w:color w:val="231F20"/>
          <w:sz w:val="24"/>
          <w:lang w:val="bg-BG"/>
        </w:rPr>
        <w:t>Из „Мини енциклопедия“</w:t>
      </w:r>
    </w:p>
    <w:p w:rsidR="009B2052" w:rsidRPr="003568C6" w:rsidRDefault="006D31B3">
      <w:pPr>
        <w:pStyle w:val="Heading2"/>
        <w:rPr>
          <w:lang w:val="bg-BG"/>
        </w:rPr>
      </w:pPr>
      <w:r w:rsidRPr="003568C6">
        <w:rPr>
          <w:b w:val="0"/>
          <w:lang w:val="bg-BG"/>
        </w:rPr>
        <w:br w:type="column"/>
      </w:r>
      <w:r w:rsidRPr="003568C6">
        <w:rPr>
          <w:color w:val="231F20"/>
          <w:lang w:val="bg-BG"/>
        </w:rPr>
        <w:lastRenderedPageBreak/>
        <w:t>Тема 31 – Части на речта</w:t>
      </w:r>
    </w:p>
    <w:p w:rsidR="009B2052" w:rsidRPr="003568C6" w:rsidRDefault="006D31B3">
      <w:pPr>
        <w:spacing w:before="182"/>
        <w:ind w:left="960"/>
        <w:rPr>
          <w:b/>
          <w:sz w:val="24"/>
          <w:lang w:val="bg-BG"/>
        </w:rPr>
      </w:pPr>
      <w:r w:rsidRPr="003568C6">
        <w:rPr>
          <w:b/>
          <w:color w:val="231F20"/>
          <w:sz w:val="24"/>
          <w:lang w:val="bg-BG"/>
        </w:rPr>
        <w:t>Поучителни бонбони</w:t>
      </w:r>
    </w:p>
    <w:p w:rsidR="009B2052" w:rsidRPr="003568C6" w:rsidRDefault="006D31B3">
      <w:pPr>
        <w:pStyle w:val="BodyText"/>
        <w:spacing w:before="74" w:line="252" w:lineRule="auto"/>
        <w:ind w:left="563" w:right="126" w:firstLine="396"/>
        <w:jc w:val="both"/>
        <w:rPr>
          <w:lang w:val="bg-BG"/>
        </w:rPr>
      </w:pPr>
      <w:r w:rsidRPr="003568C6">
        <w:rPr>
          <w:color w:val="231F20"/>
          <w:lang w:val="bg-BG"/>
        </w:rPr>
        <w:t>На планетата Бу няма книги. Науката се продава и се консумира в</w:t>
      </w:r>
      <w:r w:rsidRPr="003568C6">
        <w:rPr>
          <w:color w:val="231F20"/>
          <w:spacing w:val="18"/>
          <w:lang w:val="bg-BG"/>
        </w:rPr>
        <w:t xml:space="preserve"> </w:t>
      </w:r>
      <w:r w:rsidRPr="003568C6">
        <w:rPr>
          <w:color w:val="231F20"/>
          <w:lang w:val="bg-BG"/>
        </w:rPr>
        <w:t>бутилки.</w:t>
      </w:r>
    </w:p>
    <w:p w:rsidR="009B2052" w:rsidRPr="003568C6" w:rsidRDefault="006D31B3">
      <w:pPr>
        <w:pStyle w:val="BodyText"/>
        <w:spacing w:line="252" w:lineRule="auto"/>
        <w:ind w:left="563" w:right="125" w:firstLine="396"/>
        <w:jc w:val="both"/>
        <w:rPr>
          <w:lang w:val="bg-BG"/>
        </w:rPr>
      </w:pPr>
      <w:r w:rsidRPr="003568C6">
        <w:rPr>
          <w:color w:val="231F20"/>
          <w:lang w:val="bg-BG"/>
        </w:rPr>
        <w:t>Историята е една червена течност,  която прилича на сок от нар. Географията — течност, зелена като ме</w:t>
      </w:r>
      <w:r w:rsidRPr="003568C6">
        <w:rPr>
          <w:color w:val="231F20"/>
          <w:lang w:val="bg-BG"/>
        </w:rPr>
        <w:t>нта, граматиката е безцветна и има вкус на минерална вода. Няма училища, учи се вкъщи. Всяка сутрин децата, според възрастта, трябва да гаврътнат чаша история, няколко лъжици аритметика и</w:t>
      </w:r>
      <w:r w:rsidRPr="003568C6">
        <w:rPr>
          <w:color w:val="231F20"/>
          <w:spacing w:val="3"/>
          <w:lang w:val="bg-BG"/>
        </w:rPr>
        <w:t xml:space="preserve"> </w:t>
      </w:r>
      <w:r w:rsidRPr="003568C6">
        <w:rPr>
          <w:color w:val="231F20"/>
          <w:lang w:val="bg-BG"/>
        </w:rPr>
        <w:t>т.н.</w:t>
      </w:r>
    </w:p>
    <w:p w:rsidR="009B2052" w:rsidRPr="003568C6" w:rsidRDefault="006D31B3">
      <w:pPr>
        <w:pStyle w:val="BodyText"/>
        <w:spacing w:line="280" w:lineRule="exact"/>
        <w:ind w:left="960"/>
        <w:rPr>
          <w:lang w:val="bg-BG"/>
        </w:rPr>
      </w:pPr>
      <w:r w:rsidRPr="003568C6">
        <w:rPr>
          <w:color w:val="231F20"/>
          <w:lang w:val="bg-BG"/>
        </w:rPr>
        <w:t>Но ще повярвате ли? Пак се глезят.</w:t>
      </w:r>
    </w:p>
    <w:p w:rsidR="009B2052" w:rsidRPr="003568C6" w:rsidRDefault="006D31B3">
      <w:pPr>
        <w:spacing w:before="179"/>
        <w:ind w:left="5463"/>
        <w:rPr>
          <w:i/>
          <w:sz w:val="24"/>
          <w:lang w:val="bg-BG"/>
        </w:rPr>
      </w:pPr>
      <w:r w:rsidRPr="003568C6">
        <w:rPr>
          <w:i/>
          <w:color w:val="231F20"/>
          <w:sz w:val="24"/>
          <w:lang w:val="bg-BG"/>
        </w:rPr>
        <w:t>Джани Родари</w:t>
      </w:r>
    </w:p>
    <w:p w:rsidR="009B2052" w:rsidRPr="003568C6" w:rsidRDefault="006D31B3">
      <w:pPr>
        <w:pStyle w:val="Heading2"/>
        <w:spacing w:before="131" w:line="470" w:lineRule="atLeast"/>
        <w:ind w:right="643"/>
        <w:rPr>
          <w:lang w:val="bg-BG"/>
        </w:rPr>
      </w:pPr>
      <w:r w:rsidRPr="003568C6">
        <w:rPr>
          <w:color w:val="231F20"/>
          <w:lang w:val="bg-BG"/>
        </w:rPr>
        <w:t>32 тема – Какво знаем в края на 3. клас Златна есен</w:t>
      </w:r>
    </w:p>
    <w:p w:rsidR="009B2052" w:rsidRPr="003568C6" w:rsidRDefault="006D31B3">
      <w:pPr>
        <w:pStyle w:val="BodyText"/>
        <w:spacing w:before="17" w:line="252" w:lineRule="auto"/>
        <w:ind w:left="563" w:right="125" w:firstLine="396"/>
        <w:jc w:val="both"/>
        <w:rPr>
          <w:lang w:val="bg-BG"/>
        </w:rPr>
      </w:pPr>
      <w:r w:rsidRPr="003568C6">
        <w:rPr>
          <w:color w:val="231F20"/>
          <w:lang w:val="bg-BG"/>
        </w:rPr>
        <w:t>Колко много промяна в природата!... Тревата прецъфтяла, пожълтяла. Из нея се не мяркат хубавите погледи на толкова цветя. Дълги паяжини се протакат из въздуха.</w:t>
      </w:r>
    </w:p>
    <w:p w:rsidR="009B2052" w:rsidRPr="003568C6" w:rsidRDefault="006D31B3">
      <w:pPr>
        <w:pStyle w:val="BodyText"/>
        <w:spacing w:line="252" w:lineRule="auto"/>
        <w:ind w:left="563" w:right="125" w:firstLine="396"/>
        <w:jc w:val="both"/>
        <w:rPr>
          <w:lang w:val="bg-BG"/>
        </w:rPr>
      </w:pPr>
      <w:r w:rsidRPr="003568C6">
        <w:rPr>
          <w:color w:val="231F20"/>
          <w:spacing w:val="-3"/>
          <w:lang w:val="bg-BG"/>
        </w:rPr>
        <w:t xml:space="preserve">Гората </w:t>
      </w:r>
      <w:r w:rsidRPr="003568C6">
        <w:rPr>
          <w:color w:val="231F20"/>
          <w:lang w:val="bg-BG"/>
        </w:rPr>
        <w:t>стои замислена. Певците ги няма. Тъжн</w:t>
      </w:r>
      <w:r w:rsidRPr="003568C6">
        <w:rPr>
          <w:color w:val="231F20"/>
          <w:lang w:val="bg-BG"/>
        </w:rPr>
        <w:t xml:space="preserve">о шуми гората, пращят сухи съчки, попадат жълти </w:t>
      </w:r>
      <w:r w:rsidRPr="003568C6">
        <w:rPr>
          <w:color w:val="231F20"/>
          <w:spacing w:val="-16"/>
          <w:lang w:val="bg-BG"/>
        </w:rPr>
        <w:t xml:space="preserve">лис­ </w:t>
      </w:r>
      <w:r w:rsidRPr="003568C6">
        <w:rPr>
          <w:color w:val="231F20"/>
          <w:lang w:val="bg-BG"/>
        </w:rPr>
        <w:t>та и пак настава мъртва тишина.</w:t>
      </w:r>
    </w:p>
    <w:p w:rsidR="009B2052" w:rsidRPr="003568C6" w:rsidRDefault="006D31B3">
      <w:pPr>
        <w:pStyle w:val="BodyText"/>
        <w:spacing w:line="252" w:lineRule="auto"/>
        <w:ind w:left="563" w:right="125" w:firstLine="396"/>
        <w:jc w:val="both"/>
        <w:rPr>
          <w:lang w:val="bg-BG"/>
        </w:rPr>
      </w:pPr>
      <w:r w:rsidRPr="003568C6">
        <w:rPr>
          <w:color w:val="231F20"/>
          <w:lang w:val="bg-BG"/>
        </w:rPr>
        <w:t>Реката също не е весела. Тя тече бавно, някак уморено.</w:t>
      </w:r>
    </w:p>
    <w:p w:rsidR="009B2052" w:rsidRPr="003568C6" w:rsidRDefault="009B2052">
      <w:pPr>
        <w:spacing w:line="252" w:lineRule="auto"/>
        <w:jc w:val="both"/>
        <w:rPr>
          <w:lang w:val="bg-BG"/>
        </w:rPr>
        <w:sectPr w:rsidR="009B2052" w:rsidRPr="003568C6">
          <w:type w:val="continuous"/>
          <w:pgSz w:w="15880" w:h="12190" w:orient="landscape"/>
          <w:pgMar w:top="1120" w:right="720" w:bottom="280" w:left="740" w:header="708" w:footer="708" w:gutter="0"/>
          <w:cols w:num="2" w:space="708" w:equalWidth="0">
            <w:col w:w="7151" w:space="49"/>
            <w:col w:w="7220"/>
          </w:cols>
        </w:sectPr>
      </w:pPr>
    </w:p>
    <w:p w:rsidR="009B2052" w:rsidRDefault="006D31B3">
      <w:pPr>
        <w:spacing w:before="160"/>
        <w:ind w:right="126"/>
        <w:jc w:val="right"/>
        <w:rPr>
          <w:i/>
          <w:sz w:val="24"/>
        </w:rPr>
      </w:pPr>
      <w:r>
        <w:rPr>
          <w:i/>
          <w:color w:val="231F20"/>
          <w:sz w:val="24"/>
        </w:rPr>
        <w:lastRenderedPageBreak/>
        <w:t>По Елин Пелин</w:t>
      </w:r>
    </w:p>
    <w:sectPr w:rsidR="009B2052">
      <w:type w:val="continuous"/>
      <w:pgSz w:w="15880" w:h="12190" w:orient="landscape"/>
      <w:pgMar w:top="112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ok BulgarianCYR">
    <w:altName w:val="Arial"/>
    <w:charset w:val="00"/>
    <w:family w:val="moder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2052"/>
    <w:rsid w:val="003568C6"/>
    <w:rsid w:val="006D31B3"/>
    <w:rsid w:val="009B2052"/>
    <w:rsid w:val="00A8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ok BulgarianCYR" w:eastAsia="Timok BulgarianCYR" w:hAnsi="Timok BulgarianCYR" w:cs="Timok BulgarianCYR"/>
      <w:lang w:bidi="en-US"/>
    </w:rPr>
  </w:style>
  <w:style w:type="paragraph" w:styleId="Heading1">
    <w:name w:val="heading 1"/>
    <w:basedOn w:val="Normal"/>
    <w:uiPriority w:val="1"/>
    <w:qFormat/>
    <w:pPr>
      <w:spacing w:before="7"/>
      <w:ind w:left="563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00"/>
      <w:ind w:left="9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1852</Words>
  <Characters>10562</Characters>
  <Application>Microsoft Office Word</Application>
  <DocSecurity>0</DocSecurity>
  <Lines>88</Lines>
  <Paragraphs>24</Paragraphs>
  <ScaleCrop>false</ScaleCrop>
  <Company/>
  <LinksUpToDate>false</LinksUpToDate>
  <CharactersWithSpaces>12390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2018-08-20T07:30:00Z</dcterms:created>
  <dcterms:modified xsi:type="dcterms:W3CDTF">2018-08-20T07:55:00Z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2018-08-20T00:00:00Z</vt:filetime>
  </property>
</Properties>
</file>