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B04" w:rsidRPr="001B7B04" w:rsidRDefault="001B7B04" w:rsidP="001B7B04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 w:rsidRPr="001B7B04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ТЕМАТИЧНО РАЗПРЕДЕЛЕНИЕ ПО образователно направление БЪЛГАРСКИ ЕЗИК И ЛИТЕРАТУРА за смесена група </w:t>
      </w:r>
      <w:r w:rsidRPr="001B7B04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  <w:t>(първа група 3-4 години и втора група 4-5 години)</w:t>
      </w:r>
    </w:p>
    <w:p w:rsidR="001B7B04" w:rsidRPr="001B7B04" w:rsidRDefault="001B7B04" w:rsidP="001B7B04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</w:p>
    <w:tbl>
      <w:tblPr>
        <w:tblW w:w="14454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1"/>
        <w:gridCol w:w="1024"/>
        <w:gridCol w:w="1625"/>
        <w:gridCol w:w="1858"/>
        <w:gridCol w:w="5687"/>
        <w:gridCol w:w="3539"/>
      </w:tblGrid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  <w:tblHeader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Приложение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Аз съм в детската градина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и употребява стандартни думи, използвани в комуникацията (поздрави, извинения, благодарности).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пълното си собствено име и възрастта си.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играчки и предмети от близкото обкръжение.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1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Игрово упражнение: „Хайде да се запознаем“;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„Столчета“от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Харалампи Харалампиев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Моята детска градина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„Дай си дясната ръка“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Иван Николов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Употребява стандартни думи в комуникацията (поздрави, извинения, благодарности).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имената на възрастните в детската градина.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Заучава и казва наизуст художествен тест.    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Моето семейство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„Дядо и аз“ от Ангелина Жекова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Назовава някои роднински връзки в семейството.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Говори за лични събития в миналото.  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Дава прости обяснения за своите действия.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5, 4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Снимков материал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Моят дом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„Работно момиче“ от Веса Паспалеева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Пресъздаване на литературно произведение 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имената на членовете на семейството си.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предмети от близкото обкръжение.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Наизустява според възможностите си цялостно или част от стихотворение.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Картон № 3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с думи и изречения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инструкции.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предмети от интериора на дома.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8, 9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„Кравайчето“ – народна приказка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приказка.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с художествен текст.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постъпките на даден герой.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</w:t>
            </w:r>
          </w:p>
        </w:tc>
        <w:tc>
          <w:tcPr>
            <w:tcW w:w="1270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4</w:t>
            </w:r>
          </w:p>
        </w:tc>
        <w:tc>
          <w:tcPr>
            <w:tcW w:w="1270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„Дядо и ряпа“ – българска народна приказка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 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кратка приказка.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основните герои в литературно произведение.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Възпроизвежда с движения съдържанието на лит. произведение.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някои плодове и зеленчуци.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Табло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6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На пазара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диалог.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правилно някои плодове и зеленчуци.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(съществителни, прилагателни, глаголи).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инструкции.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14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„С витамини – здрав и силен“ от Димитър Точев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Игра „Магазин за плодове и зеленчуци“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„Кравайчето“ – народна приказка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кратка приказка.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Говори ясно и отчетливо. 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Есен в гората „Бодливко“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 от Атанас Душков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Пресъздаване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Разпознава и назовава животни и  плодове.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Наизустява според възможностите си цялостно или част от стихотворение.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8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„Опашатка“ от Леда Милева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Весели игри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инструкции.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Употребява стандартни думи, използвани в комуникацията.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18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 магазина за играчки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Описва играчка по зададени опори (цвят,  големина, предназначение).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Използва базов речник (същ., прил., свързващи думи).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Изговаря ясно и отчетливо думите в потока на речта.  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Примерни играчки за описание: топка, мече, зайче и др.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Весела пързалка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Звукова култура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Развива слуховото си внимание.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отчетливо думите в общия поток на речта.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животни.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кратко стихотворение.  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10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„Игра в детската градина“ от Лъчезар Станчев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Игра „Кой чука?“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„Най-щастлив е…“ от Георги Веселинов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стихотворение. 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литературното произведение.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22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„Най-щастлив е…“ от Георги Веселинов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художествен текст.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 с. 22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За да бъда здрав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„Чисти ръчички“ от </w:t>
            </w: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Лъчезар Станчев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Речник Възприемане на литературно произведение Пресъздаване на </w:t>
            </w: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Назовава хора и предмети от близкото обкръжение.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 произведение.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Наизустява според възможностите си цялостно или част от стихотворение.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13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За да бъда здрав „Чистият Мечо“ от Ненчо Савов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правилно назовава предмети и дейности, свързани с личната хигиена.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Дава прости обяснения за своите действия.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26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„Чистият Мечо“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Ненчо Савов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Казва наизуст художествен текст.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правилно назовава хранителни продукти. 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26, 27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Кой се грижи за мен в детската градина 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имената на хора от близкото обкръжение.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отчетливо думите в общия поток на речта.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и изговаря римушки.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15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„Аз съм в детската градина“ от Ангелина Жекова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 с картинки и римушки (зеле, заек, грозде, слон, гъска)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   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„Ябълката“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Витали Сутеев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приказка.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Определя ролята на героите в приказката.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постъпките на даден герой.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32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„Ябълката“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Витали Сутеев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Преразказва епизод от приказка по дадени опори.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Избира и играе роля на герой от познато лит. произведение.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Говори ясно и отчетливо.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32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Моите играчки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имената на играчки и предмети от близкото обкръжение.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отделни характеристики на играчките, с които играе.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Разбира и употребява стандартни думи, използвани в комуникация­та. 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Картон № 17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„Кукла“ от Атанас Душков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Примерни играчки: кукла, топка, мече и др.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Кой какъв е?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 В магазина за играчки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Използва в речта прилагателни имена.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Описва играчка по зададени опори (цвят, големина, предназначение).   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36, 37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Примерни играчки за описание: кола, влак, куче и др.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„Пожарът“ от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Георги Константинов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литературно произведение.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е художествения текст.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постъпките на даден герой.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Това съм аз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„Аз имам“ от Калина Малина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Правилно назовава и посочва частите на човешкото тяло.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 произведение.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Възпроизвежда с движения съдържанието на лит. произведение.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18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Как общуваме помежду си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Употребява стандартни думи, използвани в комуникацията.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40, 41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Игра: „В магазина“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„Пожарът“ от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Георги Константинов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приказка.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Говори ясно и отчетливо. 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  Възприемане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отчетливо думите в общия поток на речта.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и изговаря римушки.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Табло с картинки и римушки (жаба, жираф, шише, мишка)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Игри: „Трион“, „Кой жужи?“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Двамата снежковци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Описва предмети по зададени опори (цвят, големина, предназначение).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(съществителни, прилагателни).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46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„Снежният човек“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Калина Малина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„Първи сняг“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Димитър Спасов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с художествен текст.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Зимни игри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„Зимна радост“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от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Елисавета Багряна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 произведение.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Наизустява според възможностите си цялостно или част от стихотворение. 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22</w:t>
            </w:r>
          </w:p>
        </w:tc>
      </w:tr>
      <w:tr w:rsidR="001B7B04" w:rsidRPr="001B7B04" w:rsidTr="00E11A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Стаята на Томи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Дава прости обяснения за своите действия.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Използва базов речник (съществителни имена, прилагателни имена, глаголи).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Говори за лични събития в миналото и в бъдещето.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</w:t>
            </w:r>
          </w:p>
        </w:tc>
      </w:tr>
      <w:tr w:rsidR="001B7B04" w:rsidRPr="001B7B04" w:rsidTr="00E11A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Писмо до Дядо Коледа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Описва играчка (коледен подарък) по зададени опори.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(съществителни имена, прилагателни имена, глаголи, местоимения).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„Писмо до Дядо Коледа“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„Среща с Дядо Коледа“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от Ангелина Жекова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Възприемане на литературно произведение 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кратък разказ.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основните герои.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Различава начало и край на литературното произведение.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Картон № 25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„Хубавица“ от Леда Милева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„Дядо Коледа“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Гео Милев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с художествен текст.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събития.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„Дядо Коледа“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Гео Милев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Заучава и казва наизуст художествен текст.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Сивият врабец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с думи и изречения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хора, предмети и птици.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Допълва изречение с подходяща дума.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Образува правилно множествено число на думите и обратно.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 • Разбира съдържанието на литературно произведение.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27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„Врабче сиво“ от Стоян Дринов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Игрово упражнение: „Кой какво казва?“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На театър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Говори за лични събития в миналото. 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12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и импровизации с кукли за куклен театър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„Ей, врабченце“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Георги Авгарски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с художествен текст.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13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 зоопарка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„Слончето“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от Цветан Ангелов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Възприемане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Разпознава и назовава животни и предмети.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Разбира съдържанието на литературно произведение.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Наизустява според възможностите си цялостно или част от стихотворение.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Картон № 29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Участва в диалог по текста на стихотворението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 (дете–майка)</w:t>
            </w:r>
          </w:p>
        </w:tc>
      </w:tr>
      <w:tr w:rsidR="001B7B04" w:rsidRPr="001B7B04" w:rsidTr="007C2F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„Трите прасенца“ адаптация: Силвия Тодорова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приказка.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Определя ролята на героите в приказката.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постъпките на даден герой.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1B7B04" w:rsidRPr="001B7B04" w:rsidTr="007C2F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„Трите прасенца“ адаптация: Силвия Тодорова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Преразказва епизод от приказка по дадени опори.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Говори силно или тихо, ясно и отчетливо.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Табло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 с. 18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„Козлета и вълк“ – преразказана от Алексей Толстой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 на литературно произведение 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кратка приказка.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 произведение.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основните герои в литературно произведение.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Различава в литературното произведение начало и край.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Ако се загубя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Употребява стандартни думи, използвани в комуникацията.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конкретна речева ситуация, като изпълнява определена роля.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22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„Трите прасенца“ – драматизация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Звукова култура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Избира и играе роли на герои от познати литературни произведения.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Говори силно или тихо, ясно и отчетливо. 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Домашни животни „Агънце“ от Георги Авгарски, „Пиленца“ от Георги Хрусанов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хора, предмети и животни от близкото обкръжение.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отчетливо думите в общия поток на речта.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33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„Пиленце“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Петя Дубарова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съдържанието.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Разпознава и правилно назовава домашни животни.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26, 27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„Пиленце“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Петя Дубарова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Заучава и казва наизуст художествен текст.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26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Моите играчки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имената на играчки и предмети от близкото обкръжение.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отделни характеристики на играчките, с които играе.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37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„Камион“ и „Самолет“ от Агния Барто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Играчки – кола, мотор, трактор и др.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с думи и изречения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(съществителни, прилагателни, глаголи, свързващи думи).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30, 31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 магазина за играчки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Описва играчка по зададени опори (цвят, големина, предназначение).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Използва базов речник (същ., прил., свързващи думи).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Изговаря ясно и отчетливо думите в потока на речта.  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Примерни играчки за описание: линейка, пумпал, самолет и др.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Звукова култура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отчетливо думите в общия поток на речта.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и изговаря римушки.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Казва наизуст римушки.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 с картинки и римушки (за цвете, лисица, черешки, куче, фея, кифла)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„Къде“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Леда Милева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с художествен текст.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Заучава наизуст стихотворение.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Игри с думи и изречения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„Къде“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Леда Милева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Говори за събития в миналото и в бъдещето.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Казва наизуст художествен текст.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36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Звукова култура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отчетливо думите в общия поток на речта.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и изговаря римушки.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Казва наизуст римушки.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 с картинки и римушки (риба, рак, дърво, лейка, малина)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Весели игри в парка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Игри с думи и изречения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Свързана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Граматически правилна реч 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Участва в диалог.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Използва базов речник (съществителни, прилагателни, глаголи, свързващи думи).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Образува множествено число на думи и обратно.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40, 41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„Капризната котка“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от Витали Сутеев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приказка.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Определя ролята на героите в приказката.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постъпките на даден герой.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Табло 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Домашен любимец „Моето коте“ от Стилиян Чилингиров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хора, предмети и животни от близкото обкръжение.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прости изречения.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 произведение.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Наизустява според възможностите си цялостно или част от стихотворение.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42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„Капризната котка“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Витали Сутеев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Преразказва епизод от приказка по дадени опори.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Говори ясно и отчетливо.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Табло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44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„Новото другарче“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 от Панчо Панчев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постъпките на даден герой.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стихотворение.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Разпознавам звук и цвят – светофар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хора и предмети от близкото обкръжение.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Произнася думите правилно.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кратки прости изречения.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 произведение.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44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„Светофар“ от Иван Жеглов, „Зебра“ от Марко Ганчев</w:t>
            </w:r>
          </w:p>
        </w:tc>
      </w:tr>
      <w:tr w:rsidR="001B7B04" w:rsidRPr="001B7B04" w:rsidTr="001A1D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Що е то?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и отгатва гатанки.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гатанки.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Говори силно или тихо, бързо или бавно, ясно и отчетливо.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48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1B7B04" w:rsidRPr="001B7B04" w:rsidTr="001A1D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Медена пита „Пчелица“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Елин Пелин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диалог.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49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Баба Марта „Мартенички“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от Дора Габе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имената на хора и предмети от близкото обкръжение.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 произведение.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Наизустява според възможностите си цялостно или част от стихотворение.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Картон № 47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Баба Марта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„Мартеничка“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Елисавета Багряна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стихотворение.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с художествен текст.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Баба Марта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„Мартеничка“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Елисавета Багряна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художествен текст.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 ясно и отчетливо думите от текста.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На мама днес е празник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„Две очички“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Стилиян Чилингиров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 произведение.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Наизустява според възможностите си цялостно или част от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и употребява стандартни думи, използвани в комуникацията.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49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„На мама“ от Дора Габе 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с думи и изречения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„Обич“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Георги Струмски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(съществителни умалителни, прилагателни, глаголи).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Употребява стандартни думи, използвани в комуникацията.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8, 9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„Обич“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Георги Струмски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художествен текст.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При лекаря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имената на хора и предмети от близкото обкръжение.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прости изречения.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53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„Лекарка“, „Болен Ежко“ – неизвестен автор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с думи и изречения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(съществителни, прилагателни, глаголи, свързващи думи).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пролетни цветя.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12, 13 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Култура на говора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Звукова култура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Пресъздаване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Казва наизуст познати литературни произведения.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Говори силно или тихо, бързо или бавно, ясно и отчетливо.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Примерни литературни произведения: „Мартеничка“ от Елисавета Багряна, „Обич“ от </w:t>
            </w: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Георги Струмски, „Пчелица“ от Елин Пелин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Пролет иде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пролетни цветя.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Допълва изречение с подходяща дума.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Образува множествено число на думи и обратно.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 произведение.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55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„Ранобудниче“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Ран Босилек, „Минзухар“ – гатанка от Леда Милева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с думи и изречения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(глаголи, съществителни, прилагателни).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16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„Три сестрички“ от Константин Ушински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приказка.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Определя ролята на героите в приказката.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постъпките на даден герой.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Щъркел дългокрак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 Звукова култура Възприемане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животни, предмети и цветя.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Произнася думите правилно.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и изговаря стихчета и римушки (с участие на думи, в които има щ – шт). 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57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„Гост“ от Ран Босилек, „Пеперуда“ от Атанас Душков,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 с картинки и римушки (щъркел, къща)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Игри с думи и изречения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(съществителни, глаголи, свързващи думи).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Образува множествено число на думите и обрат­но.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22, 23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„Три сестрички“ от </w:t>
            </w: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Константин Ушински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Пресъздаване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Звукова култура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Преразказва епизод от приказка по дадени опори.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заучаване на литературен текст по роли като подготовка за драматизация.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Говори силно или тихо, ясно и отчетливо.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Табло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„Дядовата питка“ –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народна приказка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кратка приказка.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 произведение.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основните герои в литературно произведение.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Различава в литературното произведение начало и край.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„Три сестрички“ – драматизация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роли на герои от познати литературни произведения.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Изговаря ясно и отчетливо думите от текста. 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„Катето и Джори“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Дора Габе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Пресъздаване на литературно произведение 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художествен текст.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26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Вали дъжд</w:t>
            </w: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 „Охлювче“ от Васил Стоянов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хора, предмети и животни.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Произнася думите правилно.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Наизустява според възможностите си цялостно или част от стихотворение.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Картон № 62 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Детска библиотека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Описва любимата си книга.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Развива положително отношение и интерес към детски книги.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Употребява стандартни думи, използвани в комуникацията.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„Още веднъж за книжката и мишката“ от Панчо Панчев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Игра: „Детска библиотека“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Приказни герои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герои от познати приказки.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постъпките на даден герой.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Преразказва епизод от позната приказка.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30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Великденски яйчица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„Великденско яйце“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от Ангелина Жекова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съдържанието на литературно произведение.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Наизустява според възможностите си цялостно или част от литературно произведение.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64</w:t>
            </w:r>
          </w:p>
        </w:tc>
      </w:tr>
      <w:tr w:rsidR="001B7B04" w:rsidRPr="001B7B04" w:rsidTr="00E63A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bookmarkStart w:id="0" w:name="_GoBack" w:colFirst="0" w:colLast="0"/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„Великденска хвалба“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 от Дора Габе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с художествен текст.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34, 35</w:t>
            </w:r>
          </w:p>
        </w:tc>
      </w:tr>
      <w:bookmarkEnd w:id="0"/>
      <w:tr w:rsidR="001B7B04" w:rsidRPr="001B7B04" w:rsidTr="00E63A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„Великденска хвалба“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Дора Габе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Изговаря ясно и отчетливо думите от текста. 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34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Пътувам с мама и татко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хора, предмети и играчки от близкото обкръжение.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Допълва изречение с подходяща дума.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отделни характеристики на играчките, с които играе.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67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„Пътуване с кола“ от Радой Киров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Играчки – влак, автобус, самолет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Кой какъв е?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 магазина за играчки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Описва играчки по зададени опори.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Използва базов речник (съществителни, прилагателни, глаголи, свързващи думи). 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38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Примерни играчки за описание: замък, кукла и количка, пожарна кола и др.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Вълшебните думи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инсценировки на различни речеви ситуации, като влиза в роля.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Употребява стандартни думи, използвани в комуникацията (поздрав, извинение, молба,  благодарност).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Примерни речеви ситуации: „Запознаване“, „В сладкарницата“, „Среща в парка“, „Рожден ден“, „В автобуса“ и др.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Рожден ден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Назовава хора, играчки и предмети от близкото обкръжение.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кратки прости изречения.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и употребява думи, използвани в комуникацията.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общоприети изрази.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69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„Рожден ден“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Рожден ден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Назовава правилно предмети, лица, събития.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Говори за лични събития в миналото и в бъдещето.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44, 45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Карнавал на приказните герои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роля на герой от приказка или детски филм.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Представя се и назовава приказката, в която участва.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стихчета, гатанки, играе роли от познати приказки. 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Моят празник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„Първи юни“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 от Ангелина Жекова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близки хора, приятели и предмети от близкото обкръжение.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съдържанието на литературно произведение.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Наизустява според възможностите си цялостно или част от стихотворение.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71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с думи и изречения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„Първи юни“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явления и събития (сезони и празници).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Говори за лични събития в миналото и в бъдещето.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48, 49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„Първи юни“ 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от Ангелина Жекова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Заучава и казва наизуст стихотворение. </w:t>
            </w:r>
          </w:p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49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1270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</w:tr>
      <w:tr w:rsidR="001B7B04" w:rsidRPr="001B7B04" w:rsidTr="001B7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1270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1B7B04" w:rsidRPr="001B7B04" w:rsidRDefault="001B7B04" w:rsidP="001B7B04">
      <w:pPr>
        <w:autoSpaceDE w:val="0"/>
        <w:autoSpaceDN w:val="0"/>
        <w:adjustRightInd w:val="0"/>
        <w:spacing w:after="200" w:line="276" w:lineRule="auto"/>
        <w:textAlignment w:val="center"/>
        <w:rPr>
          <w:rFonts w:ascii="Minion Pro" w:hAnsi="Minion Pro" w:cs="Minion Pro"/>
          <w:color w:val="000000"/>
          <w:sz w:val="24"/>
          <w:szCs w:val="24"/>
          <w:lang w:val="bg-BG" w:bidi="he-IL"/>
        </w:rPr>
      </w:pPr>
    </w:p>
    <w:p w:rsidR="009D1539" w:rsidRDefault="009D1539"/>
    <w:sectPr w:rsidR="009D1539" w:rsidSect="001B7B04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0000000000000000000"/>
    <w:charset w:val="00"/>
    <w:family w:val="decorative"/>
    <w:notTrueType/>
    <w:pitch w:val="variable"/>
    <w:sig w:usb0="80000203" w:usb1="0000000A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B04"/>
    <w:rsid w:val="001B7B04"/>
    <w:rsid w:val="009D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DC3A24-4CC3-4DC6-B0AD-F0A0928D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1B7B0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1B7B04"/>
  </w:style>
  <w:style w:type="paragraph" w:customStyle="1" w:styleId="a">
    <w:name w:val="текст_таблица"/>
    <w:basedOn w:val="BasicParagraph"/>
    <w:uiPriority w:val="99"/>
    <w:rsid w:val="001B7B04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4176</Words>
  <Characters>23809</Characters>
  <Application>Microsoft Office Word</Application>
  <DocSecurity>0</DocSecurity>
  <Lines>198</Lines>
  <Paragraphs>55</Paragraphs>
  <ScaleCrop>false</ScaleCrop>
  <Company>Izkustva</Company>
  <LinksUpToDate>false</LinksUpToDate>
  <CharactersWithSpaces>27930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1</cp:revision>
  <dcterms:created xsi:type="dcterms:W3CDTF">2019-06-18T11:55:00Z</dcterms:created>
  <dcterms:modified xsi:type="dcterms:W3CDTF">2019-06-18T11:57:00Z</dcterms:modified>
</cp:coreProperties>
</file>