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407" w:rsidRPr="00AB5407" w:rsidRDefault="00AB5407" w:rsidP="00AB5407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AB5407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>ТЕМАТИЧНО РАЗПРЕДЕЛЕНИЕ ПО образователно направле</w:t>
      </w:r>
      <w:bookmarkStart w:id="0" w:name="_GoBack"/>
      <w:bookmarkEnd w:id="0"/>
      <w:r w:rsidRPr="00AB5407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ние ОКОЛЕН СВЯТ за смесена група </w:t>
      </w:r>
      <w:r w:rsidRPr="00AB5407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>(първа група 3-4 години и втора група 4-5 години)</w:t>
      </w:r>
    </w:p>
    <w:p w:rsidR="00AB5407" w:rsidRPr="00AB5407" w:rsidRDefault="00AB5407" w:rsidP="00AB5407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"/>
        <w:gridCol w:w="1024"/>
        <w:gridCol w:w="1625"/>
        <w:gridCol w:w="1858"/>
        <w:gridCol w:w="6621"/>
        <w:gridCol w:w="2468"/>
      </w:tblGrid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  <w:tblHeader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Аз съм в детската градина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Самоутвърждаване и общуване с околните 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Разпознава образа си и назовава пола си.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себе си, като назовава името си.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Участва в игри с другите деца.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1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Моето семейство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Определя полово-ролевата принадлежност на членовете на семейството и на рода си.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отговорности на близките си към него и свои отговорности към тях.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функциите и предназначението на предмети, които ползва всекидневно.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Аз съм в детската градина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Опитва емоционално да свърже желанията си с възможностите на другите за осигуряването им.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постъпките си.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Моят дом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Социална и здравословна среда 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Посочва близките си.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Изразява привързаност към членовете на семейството.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Различава сградите на дома и детската градина.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Има представа за сградите и пътя пред дома си.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Различава кое се движи и кое не на пътя.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3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Правила на групата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Изразява причини за това, което харесва и не харесва.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Създава приятелства.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Моят дом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Самоутвърждаване и общуване с околните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Разбира функциите и предназначението на предмети, които ползва всекидневно.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Назовава отговорности на близките си към него и свои отговорности към тях.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9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25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децата.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25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Вкусни плодове и зеленчуци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плодове и зеленчуци.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6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 пазара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Различава плодове и зеленчуци, като ги класифицира в предметни игри по нагледни признаци.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грижи за растенията.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14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Помагам у дома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отговорности на близките си към него и свои отговорности към тях.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Опитва емоционално да свърже желанията си с възможностите на другите за осигуряването им.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функциите и предназначението на предмети, които ползва всекидневно.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15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Есен в гората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животни и техните малки.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Наблюдава в близката среда диви животни.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8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Весели игри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Посочва съиграчи, като се съобразява със замисъла.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Създава приятелства.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Дава идеи за игра.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18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Лястовичките отлитат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Светът на природата и </w:t>
            </w: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Познава основни жизнени потребности на животни в близката среда.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животни (тялото и неговите части).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Разбира необходимостта от грижа за животните.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19</w:t>
            </w:r>
          </w:p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Весела пързалка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в природни картини метеорологично време.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Наблюдава в близката среда диви и домашни животни.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10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Пъстра есен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Познава типични признаци на времето в природна местност и сезона – наблюдение.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грижи за растенията и животните.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 очакване на зимата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Познава основни жизнени потребности на животни от близката среда.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диви животни (тялото и неговите части).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23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За да бъда здрав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Познава средства за хигиена и начини на използването им.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Спазва елементарни хигиенни правила.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13</w:t>
            </w:r>
          </w:p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Лична хигиена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функциите и предназначението на предмети, които ползва всекидневно – средства за лична хигиена.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Спазва елементарни хигиенни правила.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26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За да бъда здрав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и спазва елементарни хигиенни правила и здравословен режим през деня.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правила за здравословно хранене.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27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Кой се грижи за мен в детската градина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• Познава професии, свързани с грижите за децата в детската градина.  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Разпознава сградата на детската градина.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15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   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Дневен режим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и спазва елементарни хигиенни правила и здравословен режим през деня.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функциите и предназначението на предмети, които ползва всекидневно – средства за лична хигиена.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Кой какво работи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Има представа за професиите на своите родители и това, че са полезни, за да се грижат за семейството си.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Опитва емоционално да свърже желанията си с възможностите на другите за осигуряването им.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функциите и предназначението на предмети.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33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Моите играчки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Социална и здравословна среда 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Демонстрира предпочитания към играчки и място за игра.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Участва в игри с другите деца.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Споделя играчки и пособия с децата.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17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Моите играчки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Демонстрира предпочитания към място за игра, играчки и съиграчи.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Дава идеи за игра.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Посочва съиграчи, като се съобразява с темата/замисъла.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37</w:t>
            </w:r>
          </w:p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Наводнение и пожар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Познава някои правила за безопасност по време на наводнение и пожар.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Това съм аз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Социална и здравословна среда 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Разпознава образа си и назовава пола си.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себе си, както и предпочитанията си към облекло и играчки.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18</w:t>
            </w:r>
          </w:p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 магазина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Има представа за професии от близката среда – сферата на обслужването (търговия).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Показва познаване на правила на поведение.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41</w:t>
            </w:r>
          </w:p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Къде играят децата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Знае къде не може да играе – на уличното платно, край паркирали коли, в близост до бордюра.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Познава правила за безопасна игра с ролери, тротинетка, триколка.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40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Бяла зима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в природни картини метеорологично време.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Познава типични признаци на времето – снеговалеж и сняг.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предпочитанията си към облекло и играчки.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20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Бяла зима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Познава типични признаци на времето в природна местност и сезона – зима.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46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Обичам да играя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постъпките си.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Изразява причини за това, което харесва и не харесва.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Създава приятелства.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47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Зимни игри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Участва в игри с други деца.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игрови средства, роли и правила.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Взима участие в игри и играе с радост и удоволствие.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22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Чисто и подредено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и спазва елементарни хигиенни правила.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функциите и предназначението на предмети, които ползва всекидневно.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Зимни игри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Посочва съиграчи, като се съобразява с темата/замисъла.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постъпките си.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Дава идеи за игра.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Среща с Дядо Коледа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Демонстрира готовност и желание за участие във фолклорни празници и игри.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Различава предмети, които са част от празничната среда – елха.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25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Весела Коледа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Разпознава битова и празнична среда и показва готовност и умения да се включи в подготовката и честването на празника Коледа.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Сравнява предмети, които са част от фолклорната празнична среда и използва поздрави при употребата им – тояжки, сурвачки.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Пресичам безопасно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Знае правила за пресичане на улицата със или без светофарна уредба.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Предвижда опасностите при пресичане на улицата.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Знае правила за пътуване в автомобил, като използва детско столче.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9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Сивият врабец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Наблюдава в близката среда животни – зимуващи птици.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грижа за зимуващите птици.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27</w:t>
            </w:r>
          </w:p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 театър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Има представа за професии от близкото му обкръжение.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12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Зимуващи птици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животни (тялото и неговите части).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Познава основни жизнени потребности на животни от близката среда.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грижа за животните.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13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 зоопарка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Светът на природата и </w:t>
            </w: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Наблюдава диви животни.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животни и техните малки.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29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 зоопарка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животни (тялото и неговите части).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Познава основни жизнени потребности на животни от близката среда.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грижа за животните.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19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Моите празници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Разпознава битова и празнична среда.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Сравнява предмети, които са част от фолклорната празнична среда, и използва поздрави при употребата им.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Имам си приятел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Участва в игри с други деца.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Споделя играчки и пособия с други деца.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Посочва близките си приятели.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Посочва това, което харесва или не харесва.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31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Ако се загубя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отговорности на близките си към него и свои отговорности към тях.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Опитва емоционално да свърже желанията си с възможностите на другите за осигуряването им.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• Изразява причини за това, което харесва и не харесва.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22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Имам си приятел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Създава приятелства.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Изразява причини за това, което харесва и не харесва.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Има конкретни представи за деца с различия и съдейства на другите в процеса на самоутвърждаване.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23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Домашни животни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домашни животни и техните малки.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грижа за животните.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33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Домашни животни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домашни животни (тялото и неговите части).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Познава основни жизнени потребности на животни в близката среда.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домашни животни и техните малки.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грижи за животните.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27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Еднакви и различни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Има конкретни представи за деца с различия и съдейства на другите в процеса на самоутвърждаване.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постъпките си.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Рибки в аквариум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Наблюдава животни в близката среда – риби.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Разбира необходимостта от грижа за рибките, които живеят в аквариум.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36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Ден и нощ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Разпознава Слънцето, Луната и звездите в природни картини.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Живот във водата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Познава основни жизнени потребности на животни от близката среда – водни животни.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животни (тялото и неговите части).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31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Аз съм българче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Знае името на страната ни.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38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България – моята родина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Определя националността си.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Знае името на страната си.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Весело хвърчило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Комбинира игрови средства и материали за постигане на игрови цели.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Дава идеи за игра.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Посочва съиграчи, като се съобразява с темата/замисъла.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37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Весели игри на двора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Демонстрира предпочитания към място за игра, играчки и съиграчи.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игрови средства, роли и правила.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Взема участие в игри и играе с радост и удоволствие.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Посочва това, което харесва или не харесва.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40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Весели игри в парка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постъпките си.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Дава идеи за игра.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Създава приятелства.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41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Нашата улица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Може да изброи основните елементи на улицата.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Знае къде се движат пешеходците и къде – превозните средства.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Домашни любимци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домашни любимци.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Наблюдава в близката среда животни.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грижа за животните.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42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Домашни любимци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• Описва животни (тяло и негови части). 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Познава основните жизнени потребности на животни от близката среда.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грижа за животните.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45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Слънце, Луна и звезди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Разпознава Слънцето, Луната и звездите в природни картини.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Разпознавам звук и цвят – светофар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Разпознава цветовете на светофара – червен, жълт и зелен.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Различава звуци, характерни за уличното движение, и ги определя по сила.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44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Светофар</w:t>
            </w:r>
          </w:p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другар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Разпознава сигналите на светофара.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Спазва правилата за пресичане на улицата.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Медена пита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• Описва животни (тялото и неговите части). 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Познава основните жизнени потребности на животни от близката среда.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грижа за животните.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49</w:t>
            </w:r>
          </w:p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Баба Марта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Демонстрира готовност и желание за участие във фолклорни празници и игри – Баба Марта.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Разпознава предмети, които са част от фолклорната празнична среда  – мартеница.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47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Баба Марта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битова и празнична среда и показва готовност и умения да се включи в подготовката и честването на празника. 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Сравнява предмети, които са част от фолклорната празнична среда, и използва поздрави при употребата им – мартеници.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Празник на България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Разпознава битова и празнична среда и показва готовност и умения да се  включи в подготовката и честването на националния празник.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Определя националността си.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Знае името на страната си.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 мама днес е празник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Има представа за празника на майките.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Демонстрира готовност и желание за участие в празника.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49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Мама има празник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Разпознава битова и празнична среда и показва готовност и умения да се включи в подготовката и честването на значими празници.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постъпките си.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9 </w:t>
            </w:r>
          </w:p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Цъфнала градина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Светът на природата и </w:t>
            </w: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Разбира необходимостта от грижи за растенията – наблюдение.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Проявява желание да се грижи за растенията на двора.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 лекаря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Познава професии, свързани с грижи за здравето на децата – лекар и медицинска сестра.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53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Кой ме лекува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Има представа за професии от близката среда.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Пролетни цветя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Различава пролетни цветя в предметни игри по нагледни признаци – лале, минзухар, кокиче.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грижи за растенията.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13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Пролет иде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в природни картини метеорологично време.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пролетни цветя – кокиче, лале.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55</w:t>
            </w:r>
          </w:p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Непознати животни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животни (тялото и неговите части).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грижа за животните.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животни и техните малки.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17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 парка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Комбинира игрови средства и материали за постигане на игрови цели.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Посочва съиграчи, като се съобразява с темата/замисъла.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Посочва предпочитанията си към облекло и играчки.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Щъркел дългокрак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Наблюдава в близката среда животни – щъркел.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грижа за птиците.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57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Отново у дома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Познава основни жизнени потребности на животни от близката среда – щъркел и лястовица.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животни (тялото и неговите части).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грижа за птиците.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23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Пролетен пазар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Различава пролетни плодове и зеленчуци.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Класифицира плодове и зеленчуци в предметни игри по нагледни признаци.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 мама и татко на разходка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Разпознава участници в движението.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Научава къде и как да се движи за ръка с възрастните, когато е на улицата.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Определя разстоянието до възрастния – близо и далеч.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59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Стайни растения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грижи за цветята.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Проявява желание за грижи за растенията в природния кът.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Цъфнала градина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грижи за растенията.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Проявява желание да се грижи за растенията на двора.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27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Дъжд вали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в природни картини метеорологично време.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Наблюдава в близката среда животни – охлюв.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62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Моята книжка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функциите и предназначението на предмети, които ползва всекидневно.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Калинки и пеперуди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• Описва животни (тялото и неговите части). 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Познава основни жизнени потребности на животни от близката среда.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грижа за животните.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31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Великденски яйчица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Демонстрира готовност и желание за участие във фолклорни празници и игри.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Разпознава предмети, които са част от фолклорната празнична среда  – шарени яйца.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64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Шарени яйца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Разпознава битова и празнична среда и показва готовност и умения да се включи в подготовката за празника.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Сравнява предмети, които са част от фолклорната празнична среда, и използва поздрави при употребата им.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35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Моите приятели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Опитва емоционално да свърже желанията си с възможностите на другите за осигуряването им.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Изразява причини за това, което харесва и не харесва.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постъпките си.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Създава приятелства.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Пътувам с мама и татко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Знае мястото си в автомобила и назовава предпазни средства, които използват децата.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Спазва нормите за безопасно поведение, когато пътува в автомобил.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67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На екскурзия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постъпките си.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Разбира функциите и предназначението на предмети.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39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Моят велосипед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Знае частите на велосипеда, защитните и обезопасителни средства.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Знае как да потегля, да спира, да паркира и да регулира темпото на велосипеда с помощни колела.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Рожден ден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Назовава лични празници – рожден ден.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Демонстрира готовност и желание за участие в празник.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69</w:t>
            </w:r>
          </w:p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Празнично календарче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Отбелязва в календар на празниците рождени и имени дни на децата в групата.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Сравнява предмети, които са част от празничната среда, и използва поздрави при употребата им – подаръци, букети и др.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Рожден ден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Отбелязва в календар на празниците рождени и имени дни на децата в групата.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Сравнява предмети, които са част от празничната среда, и използва поздрави при употребата им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Показва готовност и умения да се включи в подготовката и честването на лични празници.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44, 45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Моят празник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Демонстрира готовност и желание за участие в празник.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Посочва близките си приятели.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 xml:space="preserve">• Взема участие в игри и играе с радост и удоволствие.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Картон № 71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Детски празник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Разпознава празнична среда и показва готовност и умения да се включи в подготовката и честването на празник.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постъпките си.</w:t>
            </w:r>
          </w:p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Създава приятелства.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49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Лятото идва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• Познава типични признаци на времето в природна местност и на сезона – лято.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25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децата.</w:t>
            </w:r>
          </w:p>
        </w:tc>
      </w:tr>
      <w:tr w:rsidR="00AB5407" w:rsidRPr="00AB5407" w:rsidTr="00AB5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AB5407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25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407" w:rsidRPr="00AB5407" w:rsidRDefault="00AB5407" w:rsidP="00AB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AB5407" w:rsidRPr="00AB5407" w:rsidRDefault="00AB5407" w:rsidP="00AB5407">
      <w:pPr>
        <w:autoSpaceDE w:val="0"/>
        <w:autoSpaceDN w:val="0"/>
        <w:adjustRightInd w:val="0"/>
        <w:spacing w:after="200" w:line="276" w:lineRule="auto"/>
        <w:textAlignment w:val="center"/>
        <w:rPr>
          <w:rFonts w:ascii="Minion Pro" w:hAnsi="Minion Pro" w:cs="Minion Pro"/>
          <w:color w:val="000000"/>
          <w:sz w:val="24"/>
          <w:szCs w:val="24"/>
          <w:lang w:val="bg-BG" w:bidi="he-IL"/>
        </w:rPr>
      </w:pPr>
    </w:p>
    <w:p w:rsidR="009D1539" w:rsidRPr="00AB5407" w:rsidRDefault="009D1539" w:rsidP="00AB5407"/>
    <w:sectPr w:rsidR="009D1539" w:rsidRPr="00AB5407" w:rsidSect="00AB5407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0000000000000000000"/>
    <w:charset w:val="00"/>
    <w:family w:val="decorative"/>
    <w:notTrueType/>
    <w:pitch w:val="variable"/>
    <w:sig w:usb0="80000203" w:usb1="0000000A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B04"/>
    <w:rsid w:val="001B7B04"/>
    <w:rsid w:val="00506D32"/>
    <w:rsid w:val="009D1539"/>
    <w:rsid w:val="00AB5407"/>
    <w:rsid w:val="00D9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C3A24-4CC3-4DC6-B0AD-F0A0928D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1B7B0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1B7B04"/>
  </w:style>
  <w:style w:type="paragraph" w:customStyle="1" w:styleId="a">
    <w:name w:val="текст_таблица"/>
    <w:basedOn w:val="BasicParagraph"/>
    <w:uiPriority w:val="99"/>
    <w:rsid w:val="001B7B04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  <w:style w:type="paragraph" w:customStyle="1" w:styleId="a0">
    <w:name w:val="текст"/>
    <w:basedOn w:val="NoParagraphStyle"/>
    <w:uiPriority w:val="99"/>
    <w:rsid w:val="00506D32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3334</Words>
  <Characters>19009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Izkustva</Company>
  <LinksUpToDate>false</LinksUpToDate>
  <CharactersWithSpaces>22299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2</cp:revision>
  <dcterms:created xsi:type="dcterms:W3CDTF">2019-06-18T12:46:00Z</dcterms:created>
  <dcterms:modified xsi:type="dcterms:W3CDTF">2019-06-18T12:46:00Z</dcterms:modified>
</cp:coreProperties>
</file>