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E567" w14:textId="77777777" w:rsidR="000F197B" w:rsidRDefault="000F197B" w:rsidP="000F197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>ТЕМАТИЧНО РАЗПРЕДЕЛЕНИЕ ПО тематична област „безопасност на движението по пътищата“</w:t>
      </w:r>
    </w:p>
    <w:p w14:paraId="2AF94029" w14:textId="77777777" w:rsidR="00123AAB" w:rsidRPr="00123AAB" w:rsidRDefault="00123AAB" w:rsidP="00123AAB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1341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626"/>
        <w:gridCol w:w="1825"/>
        <w:gridCol w:w="7315"/>
        <w:gridCol w:w="1620"/>
      </w:tblGrid>
      <w:tr w:rsidR="00123AAB" w:rsidRPr="00123AAB" w14:paraId="56B12455" w14:textId="77777777" w:rsidTr="006F35EA">
        <w:trPr>
          <w:trHeight w:val="340"/>
          <w:tblHeader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F1D9E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FFD22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036CD" w14:textId="77777777" w:rsidR="006F35EA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Образователно </w:t>
            </w:r>
            <w:r w:rsidR="006F35E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направление/</w:t>
            </w:r>
          </w:p>
          <w:p w14:paraId="435EC6CF" w14:textId="166BDD29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ядро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DDBA7" w14:textId="77777777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05117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36939468" w14:textId="77777777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123AAB" w:rsidRPr="00123AAB" w14:paraId="006D65CC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BC6D0" w14:textId="51830527" w:rsidR="00123AAB" w:rsidRPr="006F35EA" w:rsidRDefault="006F35EA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bidi="he-IL"/>
              </w:rPr>
            </w:pPr>
            <w:r>
              <w:rPr>
                <w:rFonts w:ascii="Calibri" w:hAnsi="Calibri" w:cs="Calibri"/>
                <w:color w:val="000000"/>
                <w:lang w:bidi="he-IL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71604" w14:textId="029CE112" w:rsidR="00123AAB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Мотор</w:t>
            </w:r>
            <w:r w:rsidR="00123AAB" w:rsidRPr="00123AAB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2439C" w14:textId="77777777" w:rsid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b/>
                <w:lang w:val="bg-BG"/>
              </w:rPr>
              <w:t>Конструиране и технологии</w:t>
            </w:r>
            <w:r>
              <w:rPr>
                <w:rFonts w:cstheme="minorHAnsi"/>
                <w:b/>
                <w:lang w:val="bg-BG"/>
              </w:rPr>
              <w:t>/</w:t>
            </w:r>
          </w:p>
          <w:p w14:paraId="15F8CD3C" w14:textId="0588A419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Конструиране и моделиране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6B6E7" w14:textId="7B42757D" w:rsidR="006F35EA" w:rsidRPr="00365AEB" w:rsidRDefault="006F35EA" w:rsidP="006F35EA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61" w:firstLine="0"/>
              <w:jc w:val="both"/>
              <w:rPr>
                <w:rFonts w:cstheme="minorHAnsi"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 xml:space="preserve">Добива представа за превозни средства и изброява основни части. </w:t>
            </w:r>
          </w:p>
          <w:p w14:paraId="084390AA" w14:textId="60EA4183" w:rsidR="006F35EA" w:rsidRPr="00365AEB" w:rsidRDefault="006F35EA" w:rsidP="006F35EA">
            <w:pPr>
              <w:pStyle w:val="a4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61" w:firstLine="0"/>
              <w:jc w:val="both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Възпроизвежда по указание последователни действия за създаване на модел.</w:t>
            </w:r>
          </w:p>
          <w:p w14:paraId="1B69AE23" w14:textId="23118DF2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059AF" w14:textId="3BA72AF8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123AAB" w:rsidRPr="00123AAB" w14:paraId="71CD90CB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E6E0B4" w14:textId="092B5160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123AAB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  <w:r w:rsidR="006F35EA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22A1C" w14:textId="3AC9C307" w:rsidR="00123AAB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Светофар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38B0D" w14:textId="77777777" w:rsid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b/>
                <w:lang w:val="bg-BG"/>
              </w:rPr>
              <w:t>Изобразително изкуство</w:t>
            </w:r>
            <w:r>
              <w:rPr>
                <w:rFonts w:cstheme="minorHAnsi"/>
                <w:b/>
                <w:lang w:val="bg-BG"/>
              </w:rPr>
              <w:t>/</w:t>
            </w:r>
          </w:p>
          <w:p w14:paraId="0EBF5E9F" w14:textId="1BC0DE3F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Изобразителни материали и техники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262B9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 xml:space="preserve">Запознава се със светофара като помощник в движението. </w:t>
            </w:r>
          </w:p>
          <w:p w14:paraId="21922A2A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Създава образ от различни по форма и големина части.</w:t>
            </w:r>
          </w:p>
          <w:p w14:paraId="261BD7A3" w14:textId="313E6DAC" w:rsidR="00123AAB" w:rsidRPr="00123AAB" w:rsidRDefault="00123AAB" w:rsidP="00123AAB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B223E" w14:textId="66BB0F14" w:rsidR="00123AAB" w:rsidRPr="00123AAB" w:rsidRDefault="00123AAB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06562AB1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10EAB" w14:textId="38FF0227" w:rsidR="006F35EA" w:rsidRPr="00123AAB" w:rsidRDefault="006F35EA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CB2E1" w14:textId="3A18D8D9" w:rsidR="006F35EA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65AEB">
              <w:rPr>
                <w:rFonts w:cstheme="minorHAnsi"/>
                <w:lang w:val="bg-BG"/>
              </w:rPr>
              <w:t>Разпознавам звук и цвят – светофар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86866" w14:textId="77777777" w:rsidR="006F35EA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723725D8" w14:textId="4718E2EF" w:rsidR="006F35EA" w:rsidRPr="00365AE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AF74D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61" w:firstLine="0"/>
              <w:jc w:val="both"/>
              <w:rPr>
                <w:rFonts w:cstheme="minorHAnsi"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 xml:space="preserve">Различава цветовете на светофара </w:t>
            </w:r>
            <w:r w:rsidRPr="00365AEB">
              <w:rPr>
                <w:rFonts w:cstheme="minorHAnsi"/>
                <w:lang w:val="bg-BG"/>
              </w:rPr>
              <w:t>–</w:t>
            </w:r>
            <w:r w:rsidRPr="00365AEB">
              <w:rPr>
                <w:rFonts w:cstheme="minorHAnsi"/>
                <w:color w:val="000000"/>
                <w:lang w:val="bg-BG" w:bidi="he-IL"/>
              </w:rPr>
              <w:t xml:space="preserve"> червен, жълт, зелен. </w:t>
            </w:r>
          </w:p>
          <w:p w14:paraId="1E2E0231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tabs>
                <w:tab w:val="left" w:pos="241"/>
              </w:tabs>
              <w:spacing w:after="0" w:line="240" w:lineRule="auto"/>
              <w:ind w:left="61" w:firstLine="0"/>
              <w:jc w:val="both"/>
              <w:rPr>
                <w:rFonts w:cstheme="minorHAnsi"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 xml:space="preserve">Различава звуци, характерни за уличното движение, и ги определя по сила. </w:t>
            </w:r>
          </w:p>
          <w:p w14:paraId="48B3D3F1" w14:textId="77777777" w:rsidR="006F35EA" w:rsidRPr="00365AEB" w:rsidRDefault="006F35EA" w:rsidP="006F35EA">
            <w:pPr>
              <w:pStyle w:val="a4"/>
              <w:spacing w:after="0" w:line="240" w:lineRule="auto"/>
              <w:ind w:left="1800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6A3C9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B2B7ED7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0AC5D" w14:textId="0BC975E4" w:rsidR="006F35EA" w:rsidRPr="00123AAB" w:rsidRDefault="006F35EA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151EA" w14:textId="35B85AFE" w:rsidR="006F35EA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65AEB">
              <w:rPr>
                <w:rFonts w:cstheme="minorHAnsi"/>
                <w:lang w:val="bg-BG"/>
              </w:rPr>
              <w:t>С мама и татко на разходка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2488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3E704796" w14:textId="78E64F57" w:rsidR="006F35EA" w:rsidRPr="00365AEB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F4020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 xml:space="preserve">Разпознава участници в движението. </w:t>
            </w:r>
          </w:p>
          <w:p w14:paraId="288D9BFF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Научава къде и как се движи за ръка с възрастните, когато е на разходка.</w:t>
            </w:r>
          </w:p>
          <w:p w14:paraId="74772D91" w14:textId="3BDEA585" w:rsidR="006F35EA" w:rsidRPr="006F35EA" w:rsidRDefault="006F35EA" w:rsidP="006F35E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41" w:hanging="180"/>
              <w:jc w:val="both"/>
              <w:rPr>
                <w:rFonts w:cstheme="minorHAns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Определя разстояние до възрастния – близо, далече.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BF8F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6F35EA" w:rsidRPr="00123AAB" w14:paraId="18AFD57B" w14:textId="77777777" w:rsidTr="006F35EA">
        <w:trPr>
          <w:trHeight w:val="34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C0596" w14:textId="6425B244" w:rsidR="006F35EA" w:rsidRPr="00123AAB" w:rsidRDefault="006F35EA" w:rsidP="00123AAB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EFE38" w14:textId="586AF0BA" w:rsidR="006F35EA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65AEB">
              <w:rPr>
                <w:rFonts w:cstheme="minorHAnsi"/>
                <w:lang w:val="bg-BG"/>
              </w:rPr>
              <w:t>Пътувам с мама и татко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EC20E" w14:textId="77777777" w:rsidR="006F35EA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  <w:lang w:val="bg-BG"/>
              </w:rPr>
              <w:t>Околен свят/</w:t>
            </w:r>
          </w:p>
          <w:p w14:paraId="42CB830F" w14:textId="37E759E5" w:rsidR="006F35EA" w:rsidRPr="00365AEB" w:rsidRDefault="006F35EA" w:rsidP="006F35E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cstheme="minorHAnsi"/>
                <w:b/>
                <w:lang w:val="bg-BG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AB23B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1" w:hanging="180"/>
              <w:jc w:val="both"/>
              <w:textAlignment w:val="center"/>
              <w:rPr>
                <w:rFonts w:cstheme="minorHAns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 xml:space="preserve">Знае мястото си в автомобила и назовава предпазните средства, които използват децата.  </w:t>
            </w:r>
          </w:p>
          <w:p w14:paraId="09843B22" w14:textId="77777777" w:rsidR="006F35EA" w:rsidRPr="00365AEB" w:rsidRDefault="006F35EA" w:rsidP="006F35EA">
            <w:pPr>
              <w:pStyle w:val="a4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41" w:hanging="180"/>
              <w:jc w:val="both"/>
              <w:textAlignment w:val="center"/>
              <w:rPr>
                <w:rFonts w:cstheme="minorHAnsi"/>
                <w:color w:val="000000"/>
                <w:lang w:val="bg-BG" w:bidi="he-IL"/>
              </w:rPr>
            </w:pPr>
            <w:r w:rsidRPr="00365AEB">
              <w:rPr>
                <w:rFonts w:cstheme="minorHAnsi"/>
                <w:color w:val="000000"/>
                <w:lang w:val="bg-BG" w:bidi="he-IL"/>
              </w:rPr>
              <w:t xml:space="preserve">Спазва нормите за безопасно поведение когато пътува в автомобил. </w:t>
            </w:r>
          </w:p>
          <w:p w14:paraId="146FB2B0" w14:textId="77777777" w:rsidR="006F35EA" w:rsidRPr="006F35EA" w:rsidRDefault="006F35EA" w:rsidP="006F35EA">
            <w:pPr>
              <w:spacing w:after="0" w:line="240" w:lineRule="auto"/>
              <w:jc w:val="both"/>
              <w:rPr>
                <w:rFonts w:cstheme="minorHAnsi"/>
                <w:color w:val="000000"/>
                <w:lang w:val="bg-BG" w:bidi="he-I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6D46B" w14:textId="77777777" w:rsidR="006F35EA" w:rsidRPr="00123AAB" w:rsidRDefault="006F35EA" w:rsidP="00123AAB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</w:tbl>
    <w:p w14:paraId="323701BE" w14:textId="77777777" w:rsidR="006553FC" w:rsidRPr="00123AAB" w:rsidRDefault="006553FC" w:rsidP="00123AAB"/>
    <w:sectPr w:rsidR="006553FC" w:rsidRPr="00123AAB" w:rsidSect="00123AAB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en Bg">
    <w:altName w:val="Gabriola"/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2F"/>
    <w:multiLevelType w:val="hybridMultilevel"/>
    <w:tmpl w:val="2FD440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4603800"/>
    <w:multiLevelType w:val="hybridMultilevel"/>
    <w:tmpl w:val="2EE8C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AA4B1C"/>
    <w:multiLevelType w:val="hybridMultilevel"/>
    <w:tmpl w:val="81BED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2404AB"/>
    <w:multiLevelType w:val="hybridMultilevel"/>
    <w:tmpl w:val="9278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12D93"/>
    <w:multiLevelType w:val="hybridMultilevel"/>
    <w:tmpl w:val="55F6448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37666846">
    <w:abstractNumId w:val="1"/>
  </w:num>
  <w:num w:numId="2" w16cid:durableId="1439985438">
    <w:abstractNumId w:val="0"/>
  </w:num>
  <w:num w:numId="3" w16cid:durableId="349796895">
    <w:abstractNumId w:val="2"/>
  </w:num>
  <w:num w:numId="4" w16cid:durableId="1655983243">
    <w:abstractNumId w:val="4"/>
  </w:num>
  <w:num w:numId="5" w16cid:durableId="1045524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044223"/>
    <w:rsid w:val="000F137B"/>
    <w:rsid w:val="000F197B"/>
    <w:rsid w:val="00123AAB"/>
    <w:rsid w:val="002B6AC0"/>
    <w:rsid w:val="002C79EE"/>
    <w:rsid w:val="005D3388"/>
    <w:rsid w:val="006553FC"/>
    <w:rsid w:val="006F35EA"/>
    <w:rsid w:val="007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25AC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текст_таблица"/>
    <w:basedOn w:val="a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044223"/>
    <w:rPr>
      <w:rFonts w:ascii="Minion Pro" w:hAnsi="Minion Pro" w:cs="Minion Pro"/>
    </w:rPr>
  </w:style>
  <w:style w:type="paragraph" w:styleId="a4">
    <w:name w:val="List Paragraph"/>
    <w:basedOn w:val="a"/>
    <w:uiPriority w:val="34"/>
    <w:qFormat/>
    <w:rsid w:val="006F35E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4</cp:revision>
  <dcterms:created xsi:type="dcterms:W3CDTF">2022-08-04T13:54:00Z</dcterms:created>
  <dcterms:modified xsi:type="dcterms:W3CDTF">2022-08-04T14:24:00Z</dcterms:modified>
</cp:coreProperties>
</file>