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8C2" w:rsidRDefault="000618C2" w:rsidP="000618C2">
      <w:pPr>
        <w:pStyle w:val="a"/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ТЕМАТИЧНО РАЗПРЕДЕЛЕНИЕ ПО</w:t>
      </w:r>
      <w:r>
        <w:rPr>
          <w:b/>
          <w:bCs/>
          <w:caps/>
          <w:sz w:val="26"/>
          <w:szCs w:val="26"/>
        </w:rPr>
        <w:t xml:space="preserve"> ОКОЛЕН СВЯТ</w:t>
      </w:r>
      <w:r>
        <w:rPr>
          <w:b/>
          <w:bCs/>
          <w:sz w:val="26"/>
          <w:szCs w:val="26"/>
        </w:rPr>
        <w:br/>
        <w:t xml:space="preserve">ТРЕТА ГРУПА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5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6-ГОДИШНИ</w:t>
      </w:r>
    </w:p>
    <w:p w:rsidR="00C26C1D" w:rsidRPr="00C26C1D" w:rsidRDefault="00C26C1D" w:rsidP="00C26C1D">
      <w:pPr>
        <w:autoSpaceDE w:val="0"/>
        <w:autoSpaceDN w:val="0"/>
        <w:adjustRightInd w:val="0"/>
        <w:spacing w:after="200" w:line="276" w:lineRule="auto"/>
        <w:jc w:val="center"/>
        <w:textAlignment w:val="center"/>
        <w:rPr>
          <w:rFonts w:ascii="Calibri" w:hAnsi="Calibri" w:cs="Calibri"/>
          <w:b/>
          <w:bCs/>
          <w:color w:val="000000"/>
          <w:rtl/>
          <w:lang w:val="bg-BG" w:bidi="ar-YE"/>
        </w:rPr>
      </w:pPr>
      <w:r w:rsidRPr="00C26C1D">
        <w:rPr>
          <w:rFonts w:ascii="Calibri" w:hAnsi="Calibri" w:cs="Calibri"/>
          <w:b/>
          <w:bCs/>
          <w:color w:val="000000"/>
          <w:rtl/>
          <w:lang w:val="bg-BG" w:bidi="ar-YE"/>
        </w:rPr>
        <w:t xml:space="preserve"> (2 педагогически ситуации за седмица)</w:t>
      </w:r>
    </w:p>
    <w:p w:rsidR="00C26C1D" w:rsidRPr="00C26C1D" w:rsidRDefault="00C26C1D" w:rsidP="00C26C1D">
      <w:pPr>
        <w:autoSpaceDE w:val="0"/>
        <w:autoSpaceDN w:val="0"/>
        <w:adjustRightInd w:val="0"/>
        <w:spacing w:after="0" w:line="276" w:lineRule="auto"/>
        <w:jc w:val="center"/>
        <w:textAlignment w:val="center"/>
        <w:rPr>
          <w:rFonts w:ascii="Calibri" w:hAnsi="Calibri" w:cs="Calibri"/>
          <w:b/>
          <w:bCs/>
          <w:color w:val="000000"/>
          <w:rtl/>
          <w:lang w:val="bg-BG" w:bidi="ar-YE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9"/>
        <w:gridCol w:w="1814"/>
        <w:gridCol w:w="2688"/>
        <w:gridCol w:w="5847"/>
        <w:gridCol w:w="2572"/>
      </w:tblGrid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  <w:tblHeader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Моето лято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Изразява привързаност към възрастни и деца в семейството и в близкото обкръжение.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Описва собствените си преживявания и осъзнава различните чувства.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Моето семейство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семейните отношения и мястото си в семейството.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Осъзнава различните чувства и емоции.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9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Моят път до детската градина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предназначението на обществени сгради в близката среда.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Показва познаване на правила за движение по улицата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14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Моите права в групата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Сравнява действията си с тези на другите и активно взаимодейства с връстници.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Обяснява адекватни норми на поведение.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15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9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9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Плодове и зеленчуци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конкретни представи за есенни плодове и зеленчуци.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растенията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24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Помагам у дома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Сравнява действията си с тези на другите и активно взаимодейства с възрастни.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Назовава отговорности на близките си към него и свои отговорности към тях.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семейните отношения и мястото си в семейството.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25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Моите приятели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Спазва правила за общуване по двойки и в малки групи от връстници. 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конкретни представи за проява на доверие и толерантност към другия.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положително отношение към сътрудничество с другите в съвместни дейности.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30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Животните през есента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основни жизнени потребности на животни от близката среда.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 чрез модели животни и </w:t>
            </w: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местообитаването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им.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31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Есен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Сравнява картината на времето чрез метеорологичните промени в сезоните лято и зима.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многообразието от растителни видове – кестен, дъб.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правила за опазване на околната среда.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40 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Природен 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календар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Великите българи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Показва готовност за включване в честването на значими празници.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Определя националността си.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41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Полезни храни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правилата за здравословно хранене.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полезни и вредни храни.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46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Аз съм здрав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правила за собствена защита на здравето.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Демонстрира основни хигиенни навици.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47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Моят ден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Назовава и спазва елементарни хигиенни правила и здравословен режим през деня. 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правила за собствена защита на здравето.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54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Какъв ще стана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професии от близкото му обкръжение – медицина, услуги.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познати професии.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55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Обичам да играя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конкретни представи за прояви на доверие и толерантност към другия.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Спазва правила на общуване в малки групи от връстници.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Изразява взаимопомощ в игри по двойки и в малки групи.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62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Природни бедствия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някои правила за безопасност при буря, наводнение, пожар, снеговалеж.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Изграждане на адекватна представа за близката обкръжаваща среда.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63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Вълшебните думи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Сравнява действията си с тези на другите и активно взаимодейства с възрастни и връстници. 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Придобиване на култура на поведение и социални умения за общуване.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70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Аз спортувам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Обяснява диференцирано предназначение на игрови съоръжения и материали за спортни игри.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Комбинира игрови средства и материали за постигане на игрови цели.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Показва положително отношение към двигателната дейност.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71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Бяла зима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Сравнява картината на времето чрез метеорологичните промени в два сезона – есен, зима.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промените, които настъпват в природата през зимата.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76 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Природни явления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типични признаци на времето – град, дъжд, сняг, мъгла.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някои правила за безопасност при поледица, снеговалеж.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77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На пързалката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Обяснява предназначение на игрови средства и материали за игри в снега.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Спазва правила за общуване по двойки и в малки групи от връстници.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Има положително отношение към общуване с другите в съвместни дейности.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84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Чиста е нашата улица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норми и правила за опазване на чистота в близката среда.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от начините за разделно събиране на отпадъци.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85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Коледни вълнения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и спазва основните елементи от протокола на поведение при честване на фолклорни празници – Бъдни вечер, Коледа.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Свързва традиционни ритуали със съответни празници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Отнася се толерантно към прояви на културни различия.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Внимание! Улица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Показва познаване на правила за движение по улицата. 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 в </w:t>
            </w: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ситуативни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игри правилата за движение и поведение на улицата.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9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Моето родно място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предназначението на обществени сгради в близката среда.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родното селище.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природни и исторически забележителности в родното място.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16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Зимуващи птици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начин на хранене на познати животни – птици.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птиците през зимата.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17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Аз празнувам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Свързва традиционни ритуали със съответните празници.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празници и обичаи, традиционни за други културни общности.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22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и такива растения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растенията.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многообразието от растителни видове – слънчоглед, кактус, еделвайс, водна лилия.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Разбира нуждата на растенията от вода за развитието им.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23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София – нашата столица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предназначението на някои обществени сгради в столицата.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Разпознава известни забележителности на столицата.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30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Ако се загубя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Обяснява адекватни норми на поведение спрямо познати и непознати за него лица.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професии от близкото обкръжение – полицейски служител.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31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Домашни животни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домашни животни и начини на хранене.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38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Аз съм учтив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конкретни представи за прояви на доверие и толерантност към другия.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Спазва правила на общуване в групи от връстници. Осъзнава различните чувства.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Придобива социални умения за общуване и култура на поведение.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39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Ден и нощ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Разпознава Слънцето, Луната и звездите.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Опознава ярки и емоционално привлекателни обекти.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46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Воден свят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познати животни от близката среда.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животните.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47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България – моята родина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Знае името на страната ни, определя националността си, разпознава националния флаг.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Запознава се с националните ценности.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Посочва известни паметници, свързани с историята на България – паметник на Шипка, паметник на Христо Ботев, </w:t>
            </w: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паметник 1300 години България в Шумен, паметник на Цар Освободител.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Познавателна книжка 2, с. 52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Въздух и вода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значението на някои свойства на водата и въздуха за живота на хората.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нуждата от опазването на чистотата на въздуха и водата.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53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Игра на двора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Обяснява диференцирано предназначението на игрови съоръжения и материали за игри.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Придобива социални умения за общуване в игрова дейност.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60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Васил Левски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Показва готовност да се включва в подготовката и честването на значими официални празници.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конкретна представа за делото на Васил Левски.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61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Домашни любимци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познати животни и начини на хранене.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66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Нашата планета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Разпознава Слънцето, Луната и звездите.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Опознава ярки и емоционално привлекателни обекти.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67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Български символи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Сравнява предмети, които са част от фолклорната и празнична среда.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национални ценности и традиции.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76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Диви животни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познати животни и начин на хранене.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Пресъздава чрез модели животни и </w:t>
            </w: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местообитаването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им.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животните.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77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Баба Марта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Поздравява по повод на конкретен празник – Баба Марта.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националните традиции, свързани с празника.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82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България празнува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Разпознава националния флаг и определя националността си.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и спазва основните моменти от протокола на поведение при честване на националния празник.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Разбира, че националният празник е общ за всички граждани на страната.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2, с. 83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За мама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Разпознава празнична среда и показва готовност и умения да се включи в подготовката за празника на мама.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Изразява и показва привързаност и обич към майката.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8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В парка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многообразието от растителни видове – кестен, бреза.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растенията.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9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 лекаря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професии от близкото му обкръжение – лекар, медицинска сестра.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Показва познаване на правила на поведение на обществени места.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14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Пролет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Сравнява</w:t>
            </w:r>
            <w:r w:rsidRPr="00C26C1D">
              <w:rPr>
                <w:rFonts w:ascii="Calibri" w:hAnsi="Calibri" w:cs="Calibri"/>
                <w:color w:val="000000"/>
                <w:spacing w:val="-10"/>
                <w:lang w:val="bg-BG" w:bidi="he-IL"/>
              </w:rPr>
              <w:t xml:space="preserve"> </w:t>
            </w:r>
            <w:r w:rsidRPr="00C26C1D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картината </w:t>
            </w: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на</w:t>
            </w:r>
            <w:r w:rsidRPr="00C26C1D">
              <w:rPr>
                <w:rFonts w:ascii="Calibri" w:hAnsi="Calibri" w:cs="Calibri"/>
                <w:color w:val="000000"/>
                <w:spacing w:val="-10"/>
                <w:lang w:val="bg-BG" w:bidi="he-IL"/>
              </w:rPr>
              <w:t xml:space="preserve"> </w:t>
            </w:r>
            <w:r w:rsidRPr="00C26C1D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времето</w:t>
            </w:r>
            <w:r w:rsidRPr="00C26C1D">
              <w:rPr>
                <w:rFonts w:ascii="Calibri" w:hAnsi="Calibri" w:cs="Calibri"/>
                <w:color w:val="000000"/>
                <w:spacing w:val="-11"/>
                <w:lang w:val="bg-BG" w:bidi="he-IL"/>
              </w:rPr>
              <w:t xml:space="preserve"> </w:t>
            </w: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чрез</w:t>
            </w:r>
            <w:r w:rsidRPr="00C26C1D">
              <w:rPr>
                <w:rFonts w:ascii="Calibri" w:hAnsi="Calibri" w:cs="Calibri"/>
                <w:color w:val="000000"/>
                <w:spacing w:val="28"/>
                <w:lang w:val="bg-BG" w:bidi="he-IL"/>
              </w:rPr>
              <w:t xml:space="preserve"> </w:t>
            </w:r>
            <w:r w:rsidRPr="00C26C1D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метеорологичните промени в сезоните – зима, пролет.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Има представа от многообразието на растителни видове през пролет­та.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15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Игра сред природата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Показва познаване на правила на поведение при игри и разходки в парка, планината. 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Работи продуктивно в партньорство и екипност.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24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Животните и малките им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Назовава познати животни и техните малки.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231F20"/>
                <w:spacing w:val="-2"/>
                <w:lang w:val="bg-BG" w:bidi="he-IL"/>
              </w:rPr>
            </w:pPr>
            <w:r w:rsidRPr="00C26C1D">
              <w:rPr>
                <w:rFonts w:ascii="Calibri" w:hAnsi="Calibri" w:cs="Calibri"/>
                <w:color w:val="231F20"/>
                <w:spacing w:val="-2"/>
                <w:lang w:val="bg-BG" w:bidi="he-IL"/>
              </w:rPr>
              <w:t>Има представа от многообразието на животински видове.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25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Отново у дома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Описва познати животни.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30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Билки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и назовава билките – лайка, бял равнец, жълт кантарион.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правила за собствена защита на здравето.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31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Проект „Красива България“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известни природни забележителности на България и родното място.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Работи продуктивно в партньорство и екипност.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38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Грижа за цветята у дома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нуждата на растенията от вода за развитието им и ги полива.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растенията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39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Моите книжки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за професии от близкото му обкръжение.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Разбира функциите и предназначението на книгите. 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46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От зрънцето до житния клас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представа от многообразието на растителни видове – зърнени растения.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растенията.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47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Великден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Разбира и спазва основните елементи от протокола на поведение при честване на фолклорни и лични празници </w:t>
            </w:r>
            <w:r w:rsidRPr="00C26C1D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– </w:t>
            </w: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Лазаровден, Цветница, Великден.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Поздравява по повод конкретен празник – Великден.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Свързва традиционни ритуали със съответните празници.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54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Децата по света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Социална и здравословна среда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Има конкретни представи за проява на доверие и толерантност към другия.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Открива прилики и разлики с другите хора.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55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На екскурзия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Самоутвърждаване</w:t>
            </w:r>
            <w:proofErr w:type="spellEnd"/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 и общуване с околните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Сравнява действията си с тези на другите и активно взаимодейства с възрастни и връстници.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Посочва грижите, които трябва да се полагат за растения и животни от близкото обкръжение.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60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Сравнява картината на времето чрез метеорологичните промени в сезоните.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61 </w:t>
            </w:r>
          </w:p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Природен календар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Празник на буквите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и спазва елементи от протокола при честване на 24 май.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Разбира, че националните празници са общи за всички граждани на страната.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68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Рожден ден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Разбира и спазва основните елементи от протокола при честване на лични празници.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Поздравява по повод конкретен празник – рожден ден.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69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Празник на детето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Културни и национални ценности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Разпознава празнична среда и показва готовност и умения да се включи в честването на празника – 1 юни.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Отнася се толерантно към прояви на културни различия.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76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Лятото идва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Светът на природата и неговото опазване</w:t>
            </w:r>
          </w:p>
        </w:tc>
        <w:tc>
          <w:tcPr>
            <w:tcW w:w="5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 xml:space="preserve">Сравнява картината на времето чрез метеорологичните промени през сезоните </w:t>
            </w:r>
            <w:r w:rsidRPr="00C26C1D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– </w:t>
            </w: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пролет, лято.</w:t>
            </w:r>
          </w:p>
          <w:p w:rsidR="00C26C1D" w:rsidRPr="00C26C1D" w:rsidRDefault="00C26C1D" w:rsidP="00C26C1D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 правила за опазване на природната среда.</w:t>
            </w:r>
          </w:p>
        </w:tc>
        <w:tc>
          <w:tcPr>
            <w:tcW w:w="2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77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9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децата.</w:t>
            </w:r>
          </w:p>
        </w:tc>
      </w:tr>
      <w:tr w:rsidR="00C26C1D" w:rsidRPr="00C26C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26C1D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92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6C1D" w:rsidRPr="00C26C1D" w:rsidRDefault="00C26C1D" w:rsidP="00C26C1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C26C1D" w:rsidRPr="00C26C1D" w:rsidRDefault="00C26C1D" w:rsidP="00C26C1D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p w:rsidR="00D12EDD" w:rsidRDefault="00D12EDD" w:rsidP="00C26C1D">
      <w:pPr>
        <w:autoSpaceDE w:val="0"/>
        <w:autoSpaceDN w:val="0"/>
        <w:adjustRightInd w:val="0"/>
        <w:spacing w:after="0" w:line="220" w:lineRule="atLeast"/>
        <w:textAlignment w:val="center"/>
      </w:pPr>
    </w:p>
    <w:sectPr w:rsidR="00D12EDD" w:rsidSect="00D12EDD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DD"/>
    <w:rsid w:val="000618C2"/>
    <w:rsid w:val="002917C9"/>
    <w:rsid w:val="002C69DE"/>
    <w:rsid w:val="00790C24"/>
    <w:rsid w:val="008675B2"/>
    <w:rsid w:val="00970C33"/>
    <w:rsid w:val="009E1BB4"/>
    <w:rsid w:val="00C26C1D"/>
    <w:rsid w:val="00D12EDD"/>
    <w:rsid w:val="00EC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D108-49A0-4D80-9D90-C4087C8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2EDD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2ED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618C2"/>
  </w:style>
  <w:style w:type="paragraph" w:customStyle="1" w:styleId="a0">
    <w:name w:val="текст"/>
    <w:basedOn w:val="NoParagraphStyle"/>
    <w:uiPriority w:val="99"/>
    <w:rsid w:val="00C26C1D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C26C1D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C26C1D"/>
    <w:pPr>
      <w:ind w:left="567" w:firstLine="0"/>
    </w:pPr>
  </w:style>
  <w:style w:type="paragraph" w:customStyle="1" w:styleId="a2">
    <w:name w:val="булет таблица"/>
    <w:basedOn w:val="1"/>
    <w:uiPriority w:val="99"/>
    <w:rsid w:val="00C26C1D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8</cp:revision>
  <dcterms:created xsi:type="dcterms:W3CDTF">2016-08-31T12:55:00Z</dcterms:created>
  <dcterms:modified xsi:type="dcterms:W3CDTF">2018-04-16T10:26:00Z</dcterms:modified>
</cp:coreProperties>
</file>